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162C1" w14:textId="5D831A5F" w:rsidR="00CF6DEB" w:rsidRPr="00EA3498" w:rsidRDefault="00690A0F" w:rsidP="00CF6DEB">
      <w:pPr>
        <w:spacing w:line="320" w:lineRule="atLeast"/>
        <w:jc w:val="center"/>
        <w:rPr>
          <w:rFonts w:ascii="Arial" w:hAnsi="Arial" w:cs="Arial"/>
          <w:b/>
          <w:u w:val="single"/>
          <w:lang w:val="lv-LV"/>
        </w:rPr>
      </w:pPr>
      <w:bookmarkStart w:id="0" w:name="_GoBack"/>
      <w:bookmarkEnd w:id="0"/>
      <w:r w:rsidRPr="00EA3498">
        <w:rPr>
          <w:rFonts w:ascii="Arial" w:hAnsi="Arial" w:cs="Arial"/>
          <w:b/>
          <w:u w:val="single"/>
          <w:lang w:val="lv-LV"/>
        </w:rPr>
        <w:t>Latvijas Slidošanas asociācija</w:t>
      </w:r>
      <w:r w:rsidR="00F16497" w:rsidRPr="00EA3498">
        <w:rPr>
          <w:rFonts w:ascii="Arial" w:hAnsi="Arial" w:cs="Arial"/>
          <w:b/>
          <w:u w:val="single"/>
          <w:lang w:val="lv-LV"/>
        </w:rPr>
        <w:t>s</w:t>
      </w:r>
    </w:p>
    <w:p w14:paraId="21868259" w14:textId="77777777" w:rsidR="006B4544" w:rsidRPr="00EA3498" w:rsidRDefault="006B4544" w:rsidP="00CF6DEB">
      <w:pPr>
        <w:spacing w:line="320" w:lineRule="atLeast"/>
        <w:jc w:val="center"/>
        <w:rPr>
          <w:rFonts w:ascii="Arial" w:hAnsi="Arial" w:cs="Arial"/>
          <w:b/>
          <w:u w:val="single"/>
          <w:lang w:val="lv-LV"/>
        </w:rPr>
      </w:pPr>
    </w:p>
    <w:p w14:paraId="404349F4" w14:textId="19DA95B5" w:rsidR="00CF6DEB" w:rsidRPr="00EA3498" w:rsidRDefault="00CF6DEB" w:rsidP="00CF6DEB">
      <w:pPr>
        <w:spacing w:line="320" w:lineRule="atLeast"/>
        <w:jc w:val="center"/>
        <w:rPr>
          <w:rFonts w:ascii="Arial" w:hAnsi="Arial" w:cs="Arial"/>
          <w:b/>
          <w:u w:val="single"/>
          <w:lang w:val="lv-LV"/>
        </w:rPr>
      </w:pPr>
      <w:r w:rsidRPr="00EA3498">
        <w:rPr>
          <w:rFonts w:ascii="Arial" w:hAnsi="Arial" w:cs="Arial"/>
          <w:b/>
          <w:u w:val="single"/>
          <w:lang w:val="lv-LV"/>
        </w:rPr>
        <w:t>P</w:t>
      </w:r>
      <w:r w:rsidR="00B728EA">
        <w:rPr>
          <w:rFonts w:ascii="Arial" w:hAnsi="Arial" w:cs="Arial"/>
          <w:b/>
          <w:u w:val="single"/>
          <w:lang w:val="lv-LV"/>
        </w:rPr>
        <w:t>asaules Junioru čempionāts 2023</w:t>
      </w:r>
      <w:r w:rsidR="00B36068">
        <w:rPr>
          <w:rFonts w:ascii="Arial" w:hAnsi="Arial" w:cs="Arial"/>
          <w:b/>
          <w:u w:val="single"/>
          <w:lang w:val="lv-LV"/>
        </w:rPr>
        <w:t xml:space="preserve"> </w:t>
      </w:r>
      <w:r w:rsidR="00690A0F" w:rsidRPr="00EA3498">
        <w:rPr>
          <w:rFonts w:ascii="Arial" w:hAnsi="Arial" w:cs="Arial"/>
          <w:b/>
          <w:u w:val="single"/>
          <w:lang w:val="lv-LV"/>
        </w:rPr>
        <w:t>–</w:t>
      </w:r>
      <w:r w:rsidRPr="00EA3498">
        <w:rPr>
          <w:rFonts w:ascii="Arial" w:hAnsi="Arial" w:cs="Arial"/>
          <w:b/>
          <w:u w:val="single"/>
          <w:lang w:val="lv-LV"/>
        </w:rPr>
        <w:t xml:space="preserve"> </w:t>
      </w:r>
      <w:r w:rsidR="00EA3498" w:rsidRPr="00EA3498">
        <w:rPr>
          <w:rFonts w:ascii="Arial" w:hAnsi="Arial" w:cs="Arial"/>
          <w:b/>
          <w:u w:val="single"/>
          <w:lang w:val="lv-LV"/>
        </w:rPr>
        <w:t xml:space="preserve">Latvijas </w:t>
      </w:r>
      <w:r w:rsidR="00B36068">
        <w:rPr>
          <w:rFonts w:ascii="Arial" w:hAnsi="Arial" w:cs="Arial"/>
          <w:b/>
          <w:u w:val="single"/>
          <w:lang w:val="lv-LV"/>
        </w:rPr>
        <w:t xml:space="preserve">Junioru </w:t>
      </w:r>
      <w:r w:rsidR="00EA3498" w:rsidRPr="00EA3498">
        <w:rPr>
          <w:rFonts w:ascii="Arial" w:hAnsi="Arial" w:cs="Arial"/>
          <w:b/>
          <w:u w:val="single"/>
          <w:lang w:val="lv-LV"/>
        </w:rPr>
        <w:t xml:space="preserve">izlases atlases un </w:t>
      </w:r>
      <w:r w:rsidR="00690A0F" w:rsidRPr="00EA3498">
        <w:rPr>
          <w:rFonts w:ascii="Arial" w:hAnsi="Arial" w:cs="Arial"/>
          <w:b/>
          <w:u w:val="single"/>
          <w:lang w:val="lv-LV"/>
        </w:rPr>
        <w:t xml:space="preserve">kvalifikācijas </w:t>
      </w:r>
      <w:r w:rsidR="00DC437D" w:rsidRPr="00EA3498">
        <w:rPr>
          <w:rFonts w:ascii="Arial" w:hAnsi="Arial" w:cs="Arial"/>
          <w:b/>
          <w:u w:val="single"/>
          <w:lang w:val="lv-LV"/>
        </w:rPr>
        <w:t>p</w:t>
      </w:r>
      <w:r w:rsidRPr="00EA3498">
        <w:rPr>
          <w:rFonts w:ascii="Arial" w:hAnsi="Arial" w:cs="Arial"/>
          <w:b/>
          <w:u w:val="single"/>
          <w:lang w:val="lv-LV"/>
        </w:rPr>
        <w:t>rocess</w:t>
      </w:r>
      <w:r w:rsidR="00EA3498" w:rsidRPr="00EA3498">
        <w:rPr>
          <w:rFonts w:ascii="Arial" w:hAnsi="Arial" w:cs="Arial"/>
          <w:b/>
          <w:u w:val="single"/>
          <w:lang w:val="lv-LV"/>
        </w:rPr>
        <w:t>.</w:t>
      </w:r>
    </w:p>
    <w:p w14:paraId="2774EE4A" w14:textId="77777777" w:rsidR="00EA3498" w:rsidRPr="00EA3498" w:rsidRDefault="00EA3498" w:rsidP="00D8759B">
      <w:pPr>
        <w:spacing w:line="320" w:lineRule="atLeast"/>
        <w:rPr>
          <w:rFonts w:ascii="Arial" w:hAnsi="Arial" w:cs="Arial"/>
          <w:b/>
          <w:u w:val="single"/>
          <w:lang w:val="lv-LV"/>
        </w:rPr>
      </w:pPr>
    </w:p>
    <w:p w14:paraId="3006AEA9" w14:textId="77777777" w:rsidR="00B64715" w:rsidRPr="00EA3498" w:rsidRDefault="00B64715" w:rsidP="00D8759B">
      <w:pPr>
        <w:spacing w:line="320" w:lineRule="atLeast"/>
        <w:rPr>
          <w:rFonts w:ascii="Arial" w:hAnsi="Arial" w:cs="Arial"/>
          <w:lang w:val="lv-LV"/>
        </w:rPr>
      </w:pPr>
    </w:p>
    <w:p w14:paraId="6DB66CF7" w14:textId="72D4148A" w:rsidR="00202ADA" w:rsidRDefault="00B36068" w:rsidP="00202ADA">
      <w:pPr>
        <w:spacing w:line="320" w:lineRule="atLeast"/>
        <w:ind w:firstLine="720"/>
        <w:rPr>
          <w:rFonts w:ascii="Arial" w:hAnsi="Arial" w:cs="Arial"/>
          <w:lang w:val="lv-LV"/>
        </w:rPr>
      </w:pPr>
      <w:r>
        <w:rPr>
          <w:rFonts w:ascii="Arial" w:hAnsi="Arial" w:cs="Arial"/>
          <w:lang w:val="lv-LV"/>
        </w:rPr>
        <w:t xml:space="preserve">ISU Junior challenge </w:t>
      </w:r>
      <w:r w:rsidR="00B728EA">
        <w:rPr>
          <w:rFonts w:ascii="Arial" w:hAnsi="Arial" w:cs="Arial"/>
          <w:lang w:val="lv-LV"/>
        </w:rPr>
        <w:t>Polijā</w:t>
      </w:r>
      <w:r w:rsidR="005E440E">
        <w:rPr>
          <w:rFonts w:ascii="Arial" w:hAnsi="Arial" w:cs="Arial"/>
          <w:lang w:val="lv-LV"/>
        </w:rPr>
        <w:t xml:space="preserve">*, </w:t>
      </w:r>
      <w:r>
        <w:rPr>
          <w:rFonts w:ascii="Arial" w:hAnsi="Arial" w:cs="Arial"/>
          <w:lang w:val="lv-LV"/>
        </w:rPr>
        <w:t>Ungārijā</w:t>
      </w:r>
      <w:r w:rsidR="005E440E">
        <w:rPr>
          <w:rFonts w:ascii="Arial" w:hAnsi="Arial" w:cs="Arial"/>
          <w:lang w:val="lv-LV"/>
        </w:rPr>
        <w:t>*</w:t>
      </w:r>
      <w:r w:rsidR="00F23006">
        <w:rPr>
          <w:rFonts w:ascii="Arial" w:hAnsi="Arial" w:cs="Arial"/>
          <w:lang w:val="lv-LV"/>
        </w:rPr>
        <w:t xml:space="preserve"> un Latvijas čempionāts</w:t>
      </w:r>
      <w:r w:rsidR="005E440E">
        <w:rPr>
          <w:rFonts w:ascii="Arial" w:hAnsi="Arial" w:cs="Arial"/>
          <w:lang w:val="lv-LV"/>
        </w:rPr>
        <w:t>*</w:t>
      </w:r>
      <w:r w:rsidR="00F23006">
        <w:rPr>
          <w:rFonts w:ascii="Arial" w:hAnsi="Arial" w:cs="Arial"/>
          <w:lang w:val="lv-LV"/>
        </w:rPr>
        <w:t xml:space="preserve"> (ja C2-A2 startē kopā)</w:t>
      </w:r>
      <w:r>
        <w:rPr>
          <w:rFonts w:ascii="Arial" w:hAnsi="Arial" w:cs="Arial"/>
          <w:lang w:val="lv-LV"/>
        </w:rPr>
        <w:t xml:space="preserve"> ir kvalifikācijas sacensības Pasaules</w:t>
      </w:r>
      <w:r w:rsidR="00B728EA">
        <w:rPr>
          <w:rFonts w:ascii="Arial" w:hAnsi="Arial" w:cs="Arial"/>
          <w:lang w:val="lv-LV"/>
        </w:rPr>
        <w:t xml:space="preserve"> Junioru čempionātam Vācijā 2023.gada janvārī</w:t>
      </w:r>
      <w:r w:rsidR="005E440E">
        <w:rPr>
          <w:rFonts w:ascii="Arial" w:hAnsi="Arial" w:cs="Arial"/>
          <w:lang w:val="lv-LV"/>
        </w:rPr>
        <w:t>.</w:t>
      </w:r>
      <w:r>
        <w:rPr>
          <w:rFonts w:ascii="Arial" w:hAnsi="Arial" w:cs="Arial"/>
          <w:lang w:val="lv-LV"/>
        </w:rPr>
        <w:t xml:space="preserve"> </w:t>
      </w:r>
      <w:r w:rsidR="005E440E">
        <w:rPr>
          <w:rFonts w:ascii="Arial" w:hAnsi="Arial" w:cs="Arial"/>
          <w:lang w:val="lv-LV"/>
        </w:rPr>
        <w:t>Tiek ņemti vērā 2 labākie rezultāti no 3 sacensībām atsevišķi pa distancēm.</w:t>
      </w:r>
    </w:p>
    <w:p w14:paraId="0B67541A" w14:textId="1ECB9859" w:rsidR="00AF5473" w:rsidRPr="00EA3498" w:rsidRDefault="00B36068" w:rsidP="00B36068">
      <w:pPr>
        <w:spacing w:line="320" w:lineRule="atLeast"/>
        <w:ind w:firstLine="720"/>
        <w:rPr>
          <w:rFonts w:ascii="Arial" w:hAnsi="Arial" w:cs="Arial"/>
          <w:lang w:val="lv-LV"/>
        </w:rPr>
      </w:pPr>
      <w:r>
        <w:rPr>
          <w:rFonts w:ascii="Arial" w:hAnsi="Arial" w:cs="Arial"/>
          <w:lang w:val="lv-LV"/>
        </w:rPr>
        <w:t>Četri (4</w:t>
      </w:r>
      <w:r w:rsidR="00A053D9" w:rsidRPr="00EA3498">
        <w:rPr>
          <w:rFonts w:ascii="Arial" w:hAnsi="Arial" w:cs="Arial"/>
          <w:lang w:val="lv-LV"/>
        </w:rPr>
        <w:t xml:space="preserve">) </w:t>
      </w:r>
      <w:r>
        <w:rPr>
          <w:rFonts w:ascii="Arial" w:hAnsi="Arial" w:cs="Arial"/>
          <w:lang w:val="lv-LV"/>
        </w:rPr>
        <w:t>zēni</w:t>
      </w:r>
      <w:r w:rsidR="00936A5D" w:rsidRPr="00EA3498">
        <w:rPr>
          <w:rFonts w:ascii="Arial" w:hAnsi="Arial" w:cs="Arial"/>
          <w:lang w:val="lv-LV"/>
        </w:rPr>
        <w:t xml:space="preserve"> un </w:t>
      </w:r>
      <w:r>
        <w:rPr>
          <w:rFonts w:ascii="Arial" w:hAnsi="Arial" w:cs="Arial"/>
          <w:lang w:val="lv-LV"/>
        </w:rPr>
        <w:t>četras (4</w:t>
      </w:r>
      <w:r w:rsidR="00936A5D" w:rsidRPr="00EA3498">
        <w:rPr>
          <w:rFonts w:ascii="Arial" w:hAnsi="Arial" w:cs="Arial"/>
          <w:lang w:val="lv-LV"/>
        </w:rPr>
        <w:t xml:space="preserve">) </w:t>
      </w:r>
      <w:r>
        <w:rPr>
          <w:rFonts w:ascii="Arial" w:hAnsi="Arial" w:cs="Arial"/>
          <w:lang w:val="lv-LV"/>
        </w:rPr>
        <w:t>meitenes</w:t>
      </w:r>
      <w:r w:rsidR="00A053D9" w:rsidRPr="00EA3498">
        <w:rPr>
          <w:rFonts w:ascii="Arial" w:hAnsi="Arial" w:cs="Arial"/>
          <w:lang w:val="lv-LV"/>
        </w:rPr>
        <w:t xml:space="preserve"> </w:t>
      </w:r>
      <w:r w:rsidR="00936A5D" w:rsidRPr="00EA3498">
        <w:rPr>
          <w:rFonts w:ascii="Arial" w:hAnsi="Arial" w:cs="Arial"/>
          <w:lang w:val="lv-LV"/>
        </w:rPr>
        <w:t>pēc kopvērtējuma rezultāta</w:t>
      </w:r>
      <w:r>
        <w:rPr>
          <w:rFonts w:ascii="Arial" w:hAnsi="Arial" w:cs="Arial"/>
          <w:lang w:val="lv-LV"/>
        </w:rPr>
        <w:t xml:space="preserve"> sacensībās un atkarībā no individuālo distanču rezultāta, </w:t>
      </w:r>
      <w:r w:rsidR="00936A5D" w:rsidRPr="00EA3498">
        <w:rPr>
          <w:rFonts w:ascii="Arial" w:hAnsi="Arial" w:cs="Arial"/>
          <w:lang w:val="lv-LV"/>
        </w:rPr>
        <w:t xml:space="preserve">kvalificēsies </w:t>
      </w:r>
      <w:r>
        <w:rPr>
          <w:rFonts w:ascii="Arial" w:hAnsi="Arial" w:cs="Arial"/>
          <w:lang w:val="lv-LV"/>
        </w:rPr>
        <w:t>četrām (4</w:t>
      </w:r>
      <w:r w:rsidR="00936A5D" w:rsidRPr="00EA3498">
        <w:rPr>
          <w:rFonts w:ascii="Arial" w:hAnsi="Arial" w:cs="Arial"/>
          <w:lang w:val="lv-LV"/>
        </w:rPr>
        <w:t xml:space="preserve">) vietām dalībai Pasaules </w:t>
      </w:r>
      <w:r>
        <w:rPr>
          <w:rFonts w:ascii="Arial" w:hAnsi="Arial" w:cs="Arial"/>
          <w:lang w:val="lv-LV"/>
        </w:rPr>
        <w:t>Junioru čempionātā</w:t>
      </w:r>
      <w:r w:rsidR="00936A5D" w:rsidRPr="00EA3498">
        <w:rPr>
          <w:rFonts w:ascii="Arial" w:hAnsi="Arial" w:cs="Arial"/>
          <w:lang w:val="lv-LV"/>
        </w:rPr>
        <w:t xml:space="preserve"> </w:t>
      </w:r>
      <w:r>
        <w:rPr>
          <w:rFonts w:ascii="Arial" w:hAnsi="Arial" w:cs="Arial"/>
          <w:lang w:val="lv-LV"/>
        </w:rPr>
        <w:t>2022.gadā.</w:t>
      </w:r>
      <w:r w:rsidR="00936A5D" w:rsidRPr="00EA3498">
        <w:rPr>
          <w:rFonts w:ascii="Arial" w:hAnsi="Arial" w:cs="Arial"/>
          <w:lang w:val="lv-LV"/>
        </w:rPr>
        <w:t xml:space="preserve"> </w:t>
      </w:r>
    </w:p>
    <w:p w14:paraId="6FF17112" w14:textId="77777777" w:rsidR="00D11D7C" w:rsidRDefault="00D11D7C" w:rsidP="00D8759B">
      <w:pPr>
        <w:spacing w:line="320" w:lineRule="atLeast"/>
        <w:rPr>
          <w:rFonts w:ascii="Arial" w:hAnsi="Arial" w:cs="Arial"/>
          <w:lang w:val="lv-LV"/>
        </w:rPr>
      </w:pPr>
    </w:p>
    <w:p w14:paraId="4A7E56D1" w14:textId="77777777" w:rsidR="00B36068" w:rsidRDefault="00EA3498" w:rsidP="00EA3498">
      <w:pPr>
        <w:pStyle w:val="BodyText"/>
        <w:spacing w:line="320" w:lineRule="atLeast"/>
        <w:rPr>
          <w:rFonts w:cs="Arial"/>
          <w:sz w:val="24"/>
          <w:szCs w:val="24"/>
          <w:lang w:val="lv-LV"/>
        </w:rPr>
      </w:pPr>
      <w:r w:rsidRPr="00EA3498">
        <w:rPr>
          <w:rFonts w:cs="Arial"/>
          <w:sz w:val="24"/>
          <w:szCs w:val="24"/>
          <w:lang w:val="lv-LV"/>
        </w:rPr>
        <w:t xml:space="preserve">Pasaules </w:t>
      </w:r>
      <w:r w:rsidR="00B36068">
        <w:rPr>
          <w:rFonts w:cs="Arial"/>
          <w:sz w:val="24"/>
          <w:szCs w:val="24"/>
          <w:lang w:val="lv-LV"/>
        </w:rPr>
        <w:t>junioru čempionātā</w:t>
      </w:r>
      <w:r w:rsidRPr="00EA3498">
        <w:rPr>
          <w:rFonts w:cs="Arial"/>
          <w:sz w:val="24"/>
          <w:szCs w:val="24"/>
          <w:lang w:val="lv-LV"/>
        </w:rPr>
        <w:t xml:space="preserve"> </w:t>
      </w:r>
      <w:r w:rsidR="00B36068">
        <w:rPr>
          <w:rFonts w:cs="Arial"/>
          <w:sz w:val="24"/>
          <w:szCs w:val="24"/>
          <w:lang w:val="lv-LV"/>
        </w:rPr>
        <w:t>ir vairākas</w:t>
      </w:r>
      <w:r w:rsidRPr="00EA3498">
        <w:rPr>
          <w:rFonts w:cs="Arial"/>
          <w:sz w:val="24"/>
          <w:szCs w:val="24"/>
          <w:lang w:val="lv-LV"/>
        </w:rPr>
        <w:t xml:space="preserve"> individuālo distanču vietas, katrā distancē atsevišķi, </w:t>
      </w:r>
    </w:p>
    <w:p w14:paraId="39439CDB" w14:textId="1FC9E709" w:rsidR="00EA3498" w:rsidRDefault="00B36068" w:rsidP="00EA3498">
      <w:pPr>
        <w:pStyle w:val="BodyText"/>
        <w:spacing w:line="320" w:lineRule="atLeast"/>
        <w:rPr>
          <w:rFonts w:cs="Arial"/>
          <w:sz w:val="24"/>
          <w:szCs w:val="24"/>
          <w:lang w:val="lv-LV"/>
        </w:rPr>
      </w:pPr>
      <w:r>
        <w:rPr>
          <w:rFonts w:cs="Arial"/>
          <w:sz w:val="24"/>
          <w:szCs w:val="24"/>
          <w:lang w:val="lv-LV"/>
        </w:rPr>
        <w:t>Zēniem: 500metri (2 vietas), 1000</w:t>
      </w:r>
      <w:r w:rsidR="00B728EA">
        <w:rPr>
          <w:rFonts w:cs="Arial"/>
          <w:sz w:val="24"/>
          <w:szCs w:val="24"/>
          <w:lang w:val="lv-LV"/>
        </w:rPr>
        <w:t>metri (2 vietas) un 1500metri (2</w:t>
      </w:r>
      <w:r>
        <w:rPr>
          <w:rFonts w:cs="Arial"/>
          <w:sz w:val="24"/>
          <w:szCs w:val="24"/>
          <w:lang w:val="lv-LV"/>
        </w:rPr>
        <w:t xml:space="preserve"> vietas)</w:t>
      </w:r>
    </w:p>
    <w:p w14:paraId="018592CA" w14:textId="64A13A99" w:rsidR="00B36068" w:rsidRDefault="00B36068" w:rsidP="00B36068">
      <w:pPr>
        <w:pStyle w:val="BodyText"/>
        <w:spacing w:line="320" w:lineRule="atLeast"/>
        <w:rPr>
          <w:rFonts w:cs="Arial"/>
          <w:sz w:val="24"/>
          <w:szCs w:val="24"/>
          <w:lang w:val="lv-LV"/>
        </w:rPr>
      </w:pPr>
      <w:r>
        <w:rPr>
          <w:rFonts w:cs="Arial"/>
          <w:sz w:val="24"/>
          <w:szCs w:val="24"/>
          <w:lang w:val="lv-LV"/>
        </w:rPr>
        <w:t>Meitenēm: 500metri (2 vietas), 1000</w:t>
      </w:r>
      <w:r w:rsidR="00B728EA">
        <w:rPr>
          <w:rFonts w:cs="Arial"/>
          <w:sz w:val="24"/>
          <w:szCs w:val="24"/>
          <w:lang w:val="lv-LV"/>
        </w:rPr>
        <w:t>metri (2 vietas) un 1500metri (2</w:t>
      </w:r>
      <w:r>
        <w:rPr>
          <w:rFonts w:cs="Arial"/>
          <w:sz w:val="24"/>
          <w:szCs w:val="24"/>
          <w:lang w:val="lv-LV"/>
        </w:rPr>
        <w:t xml:space="preserve"> vietas)</w:t>
      </w:r>
    </w:p>
    <w:p w14:paraId="27EAB683" w14:textId="1641C6F6" w:rsidR="00B36068" w:rsidRDefault="00B36068" w:rsidP="00B36068">
      <w:pPr>
        <w:pStyle w:val="BodyText"/>
        <w:spacing w:line="320" w:lineRule="atLeast"/>
        <w:rPr>
          <w:rFonts w:cs="Arial"/>
          <w:sz w:val="24"/>
          <w:szCs w:val="24"/>
          <w:lang w:val="lv-LV"/>
        </w:rPr>
      </w:pPr>
      <w:r>
        <w:rPr>
          <w:rFonts w:cs="Arial"/>
          <w:sz w:val="24"/>
          <w:szCs w:val="24"/>
          <w:lang w:val="lv-LV"/>
        </w:rPr>
        <w:t>Kā arī stafešu sacensības zēnu un meiteņu grupā  - startē četri (4) dalībnieki.</w:t>
      </w:r>
    </w:p>
    <w:p w14:paraId="11981DF9" w14:textId="77777777" w:rsidR="00B36068" w:rsidRDefault="00B36068" w:rsidP="00B36068">
      <w:pPr>
        <w:pStyle w:val="BodyText"/>
        <w:spacing w:line="320" w:lineRule="atLeast"/>
        <w:rPr>
          <w:rFonts w:cs="Arial"/>
          <w:sz w:val="24"/>
          <w:szCs w:val="24"/>
          <w:lang w:val="lv-LV"/>
        </w:rPr>
      </w:pPr>
    </w:p>
    <w:p w14:paraId="11D8072C" w14:textId="00D3A772" w:rsidR="00791E8E" w:rsidRDefault="00B36068" w:rsidP="00B36068">
      <w:pPr>
        <w:pStyle w:val="BodyText"/>
        <w:spacing w:line="320" w:lineRule="atLeast"/>
        <w:rPr>
          <w:rFonts w:cs="Arial"/>
          <w:sz w:val="24"/>
          <w:szCs w:val="24"/>
          <w:lang w:val="lv-LV"/>
        </w:rPr>
      </w:pPr>
      <w:r>
        <w:rPr>
          <w:rFonts w:cs="Arial"/>
          <w:sz w:val="24"/>
          <w:szCs w:val="24"/>
          <w:lang w:val="lv-LV"/>
        </w:rPr>
        <w:t>Rezultāti individuālās distancēs uzska</w:t>
      </w:r>
      <w:r w:rsidR="00791E8E">
        <w:rPr>
          <w:rFonts w:cs="Arial"/>
          <w:sz w:val="24"/>
          <w:szCs w:val="24"/>
          <w:lang w:val="lv-LV"/>
        </w:rPr>
        <w:t>tāmi par prioritātro rezultātu</w:t>
      </w:r>
      <w:r w:rsidR="0027270F">
        <w:rPr>
          <w:rFonts w:cs="Arial"/>
          <w:sz w:val="24"/>
          <w:szCs w:val="24"/>
          <w:lang w:val="lv-LV"/>
        </w:rPr>
        <w:t>**</w:t>
      </w:r>
      <w:r w:rsidR="00791E8E">
        <w:rPr>
          <w:rFonts w:cs="Arial"/>
          <w:sz w:val="24"/>
          <w:szCs w:val="24"/>
          <w:lang w:val="lv-LV"/>
        </w:rPr>
        <w:t>. Ja vairāk kā četri (4) sportisti izcīna individuālās distances kvalifikācijas pozīcijas, tad tiks ņemts vērā kopvērtējuma rezultāts, lai izšķirtu kurš sportists iekļaujas četru (4) labāko skaitā.</w:t>
      </w:r>
    </w:p>
    <w:p w14:paraId="60CADD96" w14:textId="06905A25" w:rsidR="000A265D" w:rsidRDefault="000A265D" w:rsidP="00B36068">
      <w:pPr>
        <w:pStyle w:val="BodyText"/>
        <w:spacing w:line="320" w:lineRule="atLeast"/>
        <w:rPr>
          <w:rFonts w:cs="Arial"/>
          <w:sz w:val="24"/>
          <w:szCs w:val="24"/>
          <w:lang w:val="lv-LV"/>
        </w:rPr>
      </w:pPr>
    </w:p>
    <w:p w14:paraId="27D711D4" w14:textId="77777777" w:rsidR="0027270F" w:rsidRDefault="0027270F" w:rsidP="0027270F">
      <w:pPr>
        <w:pStyle w:val="BodyText"/>
        <w:spacing w:line="320" w:lineRule="atLeast"/>
        <w:rPr>
          <w:rFonts w:cs="Arial"/>
          <w:bCs/>
          <w:sz w:val="24"/>
          <w:szCs w:val="24"/>
          <w:lang w:val="lv-LV"/>
        </w:rPr>
      </w:pPr>
      <w:r>
        <w:rPr>
          <w:rFonts w:cs="Arial"/>
          <w:bCs/>
          <w:sz w:val="24"/>
          <w:szCs w:val="24"/>
          <w:lang w:val="lv-LV"/>
        </w:rPr>
        <w:t>* Ja kāds sportists ir bijis traumēts vai saslimis un tam ir ārsta apliecināts izraksts, tad ir iespējams ar ātrslidošanas komisijas lēmumu izskatīt šī sportista potenciālu dalību augstāk minētajās sacensībās. Var tikt izskatīti labākie uzrādītie laiki atsevišķās distancēs, kā viens no kritērijiem.</w:t>
      </w:r>
    </w:p>
    <w:p w14:paraId="43762E32" w14:textId="77777777" w:rsidR="0027270F" w:rsidRDefault="0027270F" w:rsidP="00B36068">
      <w:pPr>
        <w:pStyle w:val="BodyText"/>
        <w:spacing w:line="320" w:lineRule="atLeast"/>
        <w:rPr>
          <w:rFonts w:cs="Arial"/>
          <w:sz w:val="24"/>
          <w:szCs w:val="24"/>
          <w:lang w:val="lv-LV"/>
        </w:rPr>
      </w:pPr>
    </w:p>
    <w:p w14:paraId="2929AB74" w14:textId="1C293C89" w:rsidR="00624F89" w:rsidRPr="0027270F" w:rsidRDefault="00D96896" w:rsidP="0027270F">
      <w:pPr>
        <w:pStyle w:val="BodyText"/>
        <w:spacing w:line="320" w:lineRule="atLeast"/>
        <w:rPr>
          <w:rFonts w:cs="Arial"/>
          <w:sz w:val="24"/>
          <w:szCs w:val="24"/>
          <w:lang w:val="lv-LV"/>
        </w:rPr>
      </w:pPr>
      <w:r>
        <w:rPr>
          <w:rFonts w:cs="Arial"/>
          <w:sz w:val="24"/>
          <w:szCs w:val="24"/>
          <w:lang w:val="lv-LV"/>
        </w:rPr>
        <w:t>** Punkti tiek skaitīti pēc</w:t>
      </w:r>
      <w:r w:rsidR="00744E6C">
        <w:rPr>
          <w:rFonts w:cs="Arial"/>
          <w:sz w:val="24"/>
          <w:szCs w:val="24"/>
          <w:lang w:val="lv-LV"/>
        </w:rPr>
        <w:t xml:space="preserve"> jaunās</w:t>
      </w:r>
      <w:r>
        <w:rPr>
          <w:rFonts w:cs="Arial"/>
          <w:sz w:val="24"/>
          <w:szCs w:val="24"/>
          <w:lang w:val="lv-LV"/>
        </w:rPr>
        <w:t xml:space="preserve"> ISU punktu sistēmas</w:t>
      </w:r>
      <w:r w:rsidR="00744E6C">
        <w:rPr>
          <w:rFonts w:cs="Arial"/>
          <w:sz w:val="24"/>
          <w:szCs w:val="24"/>
          <w:lang w:val="lv-LV"/>
        </w:rPr>
        <w:t xml:space="preserve"> pasaules kausu posmos</w:t>
      </w:r>
    </w:p>
    <w:p w14:paraId="3EA34FD1" w14:textId="77777777" w:rsidR="00624F89" w:rsidRPr="00EA3498" w:rsidRDefault="00624F89" w:rsidP="00624F89">
      <w:pPr>
        <w:spacing w:line="320" w:lineRule="atLeast"/>
        <w:jc w:val="center"/>
        <w:rPr>
          <w:rFonts w:ascii="Arial" w:hAnsi="Arial" w:cs="Arial"/>
          <w:b/>
          <w:u w:val="single"/>
          <w:lang w:val="lv-LV"/>
        </w:rPr>
      </w:pPr>
    </w:p>
    <w:p w14:paraId="1A39D421" w14:textId="6BD3C593" w:rsidR="00624F89" w:rsidRPr="00EA3498" w:rsidRDefault="00624F89" w:rsidP="00624F89">
      <w:pPr>
        <w:spacing w:line="320" w:lineRule="atLeast"/>
        <w:jc w:val="center"/>
        <w:rPr>
          <w:rFonts w:ascii="Arial" w:hAnsi="Arial" w:cs="Arial"/>
          <w:b/>
          <w:u w:val="single"/>
          <w:lang w:val="lv-LV"/>
        </w:rPr>
      </w:pPr>
      <w:r>
        <w:rPr>
          <w:rFonts w:ascii="Arial" w:hAnsi="Arial" w:cs="Arial"/>
          <w:b/>
          <w:u w:val="single"/>
          <w:lang w:val="lv-LV"/>
        </w:rPr>
        <w:t xml:space="preserve">EYOF 2022 </w:t>
      </w:r>
      <w:r w:rsidRPr="00EA3498">
        <w:rPr>
          <w:rFonts w:ascii="Arial" w:hAnsi="Arial" w:cs="Arial"/>
          <w:b/>
          <w:u w:val="single"/>
          <w:lang w:val="lv-LV"/>
        </w:rPr>
        <w:t>–</w:t>
      </w:r>
      <w:r>
        <w:rPr>
          <w:rFonts w:ascii="Arial" w:hAnsi="Arial" w:cs="Arial"/>
          <w:b/>
          <w:u w:val="single"/>
          <w:lang w:val="lv-LV"/>
        </w:rPr>
        <w:t xml:space="preserve"> </w:t>
      </w:r>
      <w:r w:rsidRPr="00EA3498">
        <w:rPr>
          <w:rFonts w:ascii="Arial" w:hAnsi="Arial" w:cs="Arial"/>
          <w:b/>
          <w:u w:val="single"/>
          <w:lang w:val="lv-LV"/>
        </w:rPr>
        <w:t>atlases un kvalifikācijas process.</w:t>
      </w:r>
    </w:p>
    <w:p w14:paraId="03E86C4B" w14:textId="77777777" w:rsidR="00624F89" w:rsidRPr="00EA3498" w:rsidRDefault="00624F89" w:rsidP="00624F89">
      <w:pPr>
        <w:spacing w:line="320" w:lineRule="atLeast"/>
        <w:rPr>
          <w:rFonts w:ascii="Arial" w:hAnsi="Arial" w:cs="Arial"/>
          <w:lang w:val="lv-LV"/>
        </w:rPr>
      </w:pPr>
    </w:p>
    <w:p w14:paraId="068F38A4" w14:textId="128CACE7" w:rsidR="00624F89" w:rsidRDefault="00F23006" w:rsidP="00624F89">
      <w:pPr>
        <w:spacing w:line="320" w:lineRule="atLeast"/>
        <w:ind w:firstLine="720"/>
        <w:rPr>
          <w:rFonts w:ascii="Arial" w:hAnsi="Arial" w:cs="Arial"/>
          <w:lang w:val="lv-LV"/>
        </w:rPr>
      </w:pPr>
      <w:r>
        <w:rPr>
          <w:rFonts w:ascii="Arial" w:hAnsi="Arial" w:cs="Arial"/>
          <w:lang w:val="lv-LV"/>
        </w:rPr>
        <w:t>ISU Junior challenge Polijā</w:t>
      </w:r>
      <w:r w:rsidR="005E440E">
        <w:rPr>
          <w:rFonts w:ascii="Arial" w:hAnsi="Arial" w:cs="Arial"/>
          <w:lang w:val="lv-LV"/>
        </w:rPr>
        <w:t>*</w:t>
      </w:r>
      <w:r>
        <w:rPr>
          <w:rFonts w:ascii="Arial" w:hAnsi="Arial" w:cs="Arial"/>
          <w:lang w:val="lv-LV"/>
        </w:rPr>
        <w:t xml:space="preserve"> un Latvijas čempionāts</w:t>
      </w:r>
      <w:r w:rsidR="005E440E">
        <w:rPr>
          <w:rFonts w:ascii="Arial" w:hAnsi="Arial" w:cs="Arial"/>
          <w:lang w:val="lv-LV"/>
        </w:rPr>
        <w:t>*</w:t>
      </w:r>
      <w:r>
        <w:rPr>
          <w:rFonts w:ascii="Arial" w:hAnsi="Arial" w:cs="Arial"/>
          <w:lang w:val="lv-LV"/>
        </w:rPr>
        <w:t xml:space="preserve"> (ja C2-A2 startē kopā) i</w:t>
      </w:r>
      <w:r w:rsidR="00B728EA">
        <w:rPr>
          <w:rFonts w:ascii="Arial" w:hAnsi="Arial" w:cs="Arial"/>
          <w:lang w:val="lv-LV"/>
        </w:rPr>
        <w:t>r kvalifikācijas sacensības EYOF 2023.gada februārī.</w:t>
      </w:r>
      <w:r w:rsidR="00624F89">
        <w:rPr>
          <w:rFonts w:ascii="Arial" w:hAnsi="Arial" w:cs="Arial"/>
          <w:lang w:val="lv-LV"/>
        </w:rPr>
        <w:t xml:space="preserve"> </w:t>
      </w:r>
    </w:p>
    <w:p w14:paraId="435EBCB1" w14:textId="5F5843F6" w:rsidR="00624F89" w:rsidRPr="0027270F" w:rsidRDefault="00624F89" w:rsidP="0027270F">
      <w:pPr>
        <w:spacing w:line="320" w:lineRule="atLeast"/>
        <w:ind w:firstLine="720"/>
        <w:rPr>
          <w:rFonts w:ascii="Arial" w:hAnsi="Arial" w:cs="Arial"/>
          <w:lang w:val="lv-LV"/>
        </w:rPr>
      </w:pPr>
      <w:r>
        <w:rPr>
          <w:rFonts w:ascii="Arial" w:hAnsi="Arial" w:cs="Arial"/>
          <w:lang w:val="lv-LV"/>
        </w:rPr>
        <w:t>Viens</w:t>
      </w:r>
      <w:r w:rsidR="00B728EA">
        <w:rPr>
          <w:rFonts w:ascii="Arial" w:hAnsi="Arial" w:cs="Arial"/>
          <w:lang w:val="lv-LV"/>
        </w:rPr>
        <w:t xml:space="preserve"> vai divi</w:t>
      </w:r>
      <w:r>
        <w:rPr>
          <w:rFonts w:ascii="Arial" w:hAnsi="Arial" w:cs="Arial"/>
          <w:lang w:val="lv-LV"/>
        </w:rPr>
        <w:t xml:space="preserve"> (1</w:t>
      </w:r>
      <w:r w:rsidR="00B728EA">
        <w:rPr>
          <w:rFonts w:ascii="Arial" w:hAnsi="Arial" w:cs="Arial"/>
          <w:lang w:val="lv-LV"/>
        </w:rPr>
        <w:t xml:space="preserve"> vai 2</w:t>
      </w:r>
      <w:r w:rsidRPr="00EA3498">
        <w:rPr>
          <w:rFonts w:ascii="Arial" w:hAnsi="Arial" w:cs="Arial"/>
          <w:lang w:val="lv-LV"/>
        </w:rPr>
        <w:t xml:space="preserve">) </w:t>
      </w:r>
      <w:r w:rsidR="00B728EA">
        <w:rPr>
          <w:rFonts w:ascii="Arial" w:hAnsi="Arial" w:cs="Arial"/>
          <w:lang w:val="lv-LV"/>
        </w:rPr>
        <w:t>zēni</w:t>
      </w:r>
      <w:r w:rsidRPr="00EA3498">
        <w:rPr>
          <w:rFonts w:ascii="Arial" w:hAnsi="Arial" w:cs="Arial"/>
          <w:lang w:val="lv-LV"/>
        </w:rPr>
        <w:t xml:space="preserve"> un </w:t>
      </w:r>
      <w:r>
        <w:rPr>
          <w:rFonts w:ascii="Arial" w:hAnsi="Arial" w:cs="Arial"/>
          <w:lang w:val="lv-LV"/>
        </w:rPr>
        <w:t xml:space="preserve">viena </w:t>
      </w:r>
      <w:r w:rsidR="00B728EA">
        <w:rPr>
          <w:rFonts w:ascii="Arial" w:hAnsi="Arial" w:cs="Arial"/>
          <w:lang w:val="lv-LV"/>
        </w:rPr>
        <w:t>vai divas (1 vai 2</w:t>
      </w:r>
      <w:r w:rsidR="00B728EA" w:rsidRPr="00EA3498">
        <w:rPr>
          <w:rFonts w:ascii="Arial" w:hAnsi="Arial" w:cs="Arial"/>
          <w:lang w:val="lv-LV"/>
        </w:rPr>
        <w:t xml:space="preserve">) </w:t>
      </w:r>
      <w:r w:rsidRPr="00EA3498">
        <w:rPr>
          <w:rFonts w:ascii="Arial" w:hAnsi="Arial" w:cs="Arial"/>
          <w:lang w:val="lv-LV"/>
        </w:rPr>
        <w:t xml:space="preserve"> </w:t>
      </w:r>
      <w:r>
        <w:rPr>
          <w:rFonts w:ascii="Arial" w:hAnsi="Arial" w:cs="Arial"/>
          <w:lang w:val="lv-LV"/>
        </w:rPr>
        <w:t>meitene</w:t>
      </w:r>
      <w:r w:rsidR="00B728EA">
        <w:rPr>
          <w:rFonts w:ascii="Arial" w:hAnsi="Arial" w:cs="Arial"/>
          <w:lang w:val="lv-LV"/>
        </w:rPr>
        <w:t>s</w:t>
      </w:r>
      <w:r w:rsidRPr="00EA3498">
        <w:rPr>
          <w:rFonts w:ascii="Arial" w:hAnsi="Arial" w:cs="Arial"/>
          <w:lang w:val="lv-LV"/>
        </w:rPr>
        <w:t xml:space="preserve"> pēc kopvērtējuma rezultāta</w:t>
      </w:r>
      <w:r>
        <w:rPr>
          <w:rFonts w:ascii="Arial" w:hAnsi="Arial" w:cs="Arial"/>
          <w:lang w:val="lv-LV"/>
        </w:rPr>
        <w:t xml:space="preserve"> sacensībās</w:t>
      </w:r>
      <w:r w:rsidR="0027270F">
        <w:rPr>
          <w:rFonts w:ascii="Arial" w:hAnsi="Arial" w:cs="Arial"/>
          <w:lang w:val="lv-LV"/>
        </w:rPr>
        <w:t>**</w:t>
      </w:r>
      <w:r>
        <w:rPr>
          <w:rFonts w:ascii="Arial" w:hAnsi="Arial" w:cs="Arial"/>
          <w:lang w:val="lv-LV"/>
        </w:rPr>
        <w:t xml:space="preserve">, </w:t>
      </w:r>
      <w:r w:rsidRPr="00EA3498">
        <w:rPr>
          <w:rFonts w:ascii="Arial" w:hAnsi="Arial" w:cs="Arial"/>
          <w:lang w:val="lv-LV"/>
        </w:rPr>
        <w:t xml:space="preserve">kvalificēsies </w:t>
      </w:r>
      <w:r>
        <w:rPr>
          <w:rFonts w:ascii="Arial" w:hAnsi="Arial" w:cs="Arial"/>
          <w:lang w:val="lv-LV"/>
        </w:rPr>
        <w:t>vienai (1</w:t>
      </w:r>
      <w:r w:rsidR="00B728EA">
        <w:rPr>
          <w:rFonts w:ascii="Arial" w:hAnsi="Arial" w:cs="Arial"/>
          <w:lang w:val="lv-LV"/>
        </w:rPr>
        <w:t xml:space="preserve"> vai 2) vieta</w:t>
      </w:r>
      <w:r w:rsidRPr="00EA3498">
        <w:rPr>
          <w:rFonts w:ascii="Arial" w:hAnsi="Arial" w:cs="Arial"/>
          <w:lang w:val="lv-LV"/>
        </w:rPr>
        <w:t xml:space="preserve"> dalībai </w:t>
      </w:r>
      <w:r>
        <w:rPr>
          <w:rFonts w:ascii="Arial" w:hAnsi="Arial" w:cs="Arial"/>
          <w:lang w:val="lv-LV"/>
        </w:rPr>
        <w:t>EYOF</w:t>
      </w:r>
      <w:r w:rsidRPr="00EA3498">
        <w:rPr>
          <w:rFonts w:ascii="Arial" w:hAnsi="Arial" w:cs="Arial"/>
          <w:lang w:val="lv-LV"/>
        </w:rPr>
        <w:t xml:space="preserve"> </w:t>
      </w:r>
      <w:r w:rsidR="00B728EA">
        <w:rPr>
          <w:rFonts w:ascii="Arial" w:hAnsi="Arial" w:cs="Arial"/>
          <w:lang w:val="lv-LV"/>
        </w:rPr>
        <w:t>2023</w:t>
      </w:r>
      <w:r>
        <w:rPr>
          <w:rFonts w:ascii="Arial" w:hAnsi="Arial" w:cs="Arial"/>
          <w:lang w:val="lv-LV"/>
        </w:rPr>
        <w:t>.gadā, attiecīgā vecu</w:t>
      </w:r>
      <w:r w:rsidR="00B728EA">
        <w:rPr>
          <w:rFonts w:ascii="Arial" w:hAnsi="Arial" w:cs="Arial"/>
          <w:lang w:val="lv-LV"/>
        </w:rPr>
        <w:t>ma sportisti C2 un B1 vecuma grupā (01.07.2006-30.06.2008).</w:t>
      </w:r>
    </w:p>
    <w:p w14:paraId="7CEDEFC0" w14:textId="77777777" w:rsidR="00624F89" w:rsidRDefault="00624F89" w:rsidP="00624F89">
      <w:pPr>
        <w:pStyle w:val="BodyText"/>
        <w:spacing w:line="320" w:lineRule="atLeast"/>
        <w:rPr>
          <w:rFonts w:cs="Arial"/>
          <w:sz w:val="24"/>
          <w:szCs w:val="24"/>
          <w:lang w:val="lv-LV"/>
        </w:rPr>
      </w:pPr>
    </w:p>
    <w:p w14:paraId="72C6824E" w14:textId="2D97306B" w:rsidR="00624F89" w:rsidRDefault="0027270F" w:rsidP="0027270F">
      <w:pPr>
        <w:pStyle w:val="BodyText"/>
        <w:spacing w:line="320" w:lineRule="atLeast"/>
        <w:rPr>
          <w:rFonts w:cs="Arial"/>
          <w:bCs/>
          <w:sz w:val="24"/>
          <w:szCs w:val="24"/>
          <w:lang w:val="lv-LV"/>
        </w:rPr>
      </w:pPr>
      <w:r w:rsidRPr="0027270F">
        <w:rPr>
          <w:rFonts w:cs="Arial"/>
          <w:bCs/>
          <w:sz w:val="24"/>
          <w:szCs w:val="24"/>
          <w:lang w:val="lv-LV"/>
        </w:rPr>
        <w:t>*</w:t>
      </w:r>
      <w:r>
        <w:rPr>
          <w:rFonts w:cs="Arial"/>
          <w:bCs/>
          <w:sz w:val="24"/>
          <w:szCs w:val="24"/>
          <w:lang w:val="lv-LV"/>
        </w:rPr>
        <w:t xml:space="preserve"> </w:t>
      </w:r>
      <w:r w:rsidR="005E440E">
        <w:rPr>
          <w:rFonts w:cs="Arial"/>
          <w:bCs/>
          <w:sz w:val="24"/>
          <w:szCs w:val="24"/>
          <w:lang w:val="lv-LV"/>
        </w:rPr>
        <w:t>Ja kāds sportists ir bijis traumēts vai saslimis un tam ir ārsta apliecināts izraksts, tad ir iespējams ar ātrslidošanas komisijas lēmumu izskatīt šī sportista potenciālu dalību augstāk minētajās sacensībās. Var tikt izskatīti labākie uzrādītie laiki atsevišķās distancēs, kā viens no kritērijiem.</w:t>
      </w:r>
    </w:p>
    <w:p w14:paraId="1EACA511" w14:textId="77777777" w:rsidR="0027270F" w:rsidRDefault="0027270F" w:rsidP="0027270F">
      <w:pPr>
        <w:pStyle w:val="BodyText"/>
        <w:spacing w:line="320" w:lineRule="atLeast"/>
        <w:rPr>
          <w:rFonts w:cs="Arial"/>
          <w:bCs/>
          <w:sz w:val="24"/>
          <w:szCs w:val="24"/>
          <w:lang w:val="lv-LV"/>
        </w:rPr>
      </w:pPr>
    </w:p>
    <w:p w14:paraId="156B7DC8" w14:textId="75040811" w:rsidR="00D96896" w:rsidRDefault="0027270F" w:rsidP="00D96896">
      <w:pPr>
        <w:pStyle w:val="BodyText"/>
        <w:spacing w:line="320" w:lineRule="atLeast"/>
        <w:rPr>
          <w:rFonts w:cs="Arial"/>
          <w:sz w:val="24"/>
          <w:szCs w:val="24"/>
          <w:lang w:val="lv-LV"/>
        </w:rPr>
      </w:pPr>
      <w:r>
        <w:rPr>
          <w:rFonts w:cs="Arial"/>
          <w:sz w:val="24"/>
          <w:szCs w:val="24"/>
          <w:lang w:val="lv-LV"/>
        </w:rPr>
        <w:t>** Punkti tiek skaitīti pēc jaunās ISU punktu sistēmas pasaules kausu posmos</w:t>
      </w:r>
    </w:p>
    <w:p w14:paraId="30854BE0" w14:textId="77777777" w:rsidR="00D96896" w:rsidRDefault="00D96896" w:rsidP="00D96896">
      <w:pPr>
        <w:pStyle w:val="BodyText"/>
        <w:spacing w:line="320" w:lineRule="atLeast"/>
        <w:rPr>
          <w:rFonts w:cs="Arial"/>
          <w:sz w:val="24"/>
          <w:szCs w:val="24"/>
          <w:lang w:val="lv-LV"/>
        </w:rPr>
      </w:pPr>
    </w:p>
    <w:p w14:paraId="04BC8D4C" w14:textId="77777777" w:rsidR="00D96896" w:rsidRDefault="00D96896" w:rsidP="00D96896">
      <w:pPr>
        <w:pStyle w:val="BodyText"/>
        <w:spacing w:line="320" w:lineRule="atLeast"/>
        <w:rPr>
          <w:rFonts w:cs="Arial"/>
          <w:sz w:val="24"/>
          <w:szCs w:val="24"/>
          <w:lang w:val="lv-LV"/>
        </w:rPr>
      </w:pPr>
    </w:p>
    <w:p w14:paraId="2283263E" w14:textId="1C5EF07E" w:rsidR="00744E6C" w:rsidRPr="00744E6C" w:rsidRDefault="00D96896" w:rsidP="00744E6C">
      <w:pPr>
        <w:pStyle w:val="BodyText"/>
        <w:spacing w:line="320" w:lineRule="atLeast"/>
        <w:jc w:val="center"/>
        <w:rPr>
          <w:rFonts w:cs="Arial"/>
          <w:b/>
          <w:sz w:val="24"/>
          <w:szCs w:val="24"/>
          <w:lang w:val="lv-LV"/>
        </w:rPr>
      </w:pPr>
      <w:r>
        <w:rPr>
          <w:rFonts w:cs="Arial"/>
          <w:b/>
          <w:sz w:val="24"/>
          <w:szCs w:val="24"/>
          <w:lang w:val="lv-LV"/>
        </w:rPr>
        <w:t xml:space="preserve">** </w:t>
      </w:r>
      <w:r w:rsidRPr="00551B43">
        <w:rPr>
          <w:rFonts w:cs="Arial"/>
          <w:b/>
          <w:sz w:val="24"/>
          <w:szCs w:val="24"/>
          <w:lang w:val="lv-LV"/>
        </w:rPr>
        <w:t>Punktu tabula</w:t>
      </w:r>
    </w:p>
    <w:p w14:paraId="597617FD" w14:textId="77777777" w:rsidR="00744E6C" w:rsidRDefault="00744E6C" w:rsidP="00D96896">
      <w:pPr>
        <w:pStyle w:val="BodyText"/>
        <w:spacing w:line="320" w:lineRule="atLeast"/>
        <w:jc w:val="center"/>
        <w:rPr>
          <w:rFonts w:cs="Arial"/>
          <w:sz w:val="24"/>
          <w:szCs w:val="24"/>
          <w:lang w:val="lv-LV"/>
        </w:rPr>
      </w:pPr>
    </w:p>
    <w:p w14:paraId="25435714" w14:textId="77777777" w:rsidR="00744E6C" w:rsidRDefault="00744E6C" w:rsidP="00D96896">
      <w:pPr>
        <w:pStyle w:val="BodyText"/>
        <w:spacing w:line="320" w:lineRule="atLeast"/>
        <w:jc w:val="center"/>
        <w:rPr>
          <w:rFonts w:cs="Arial"/>
          <w:sz w:val="24"/>
          <w:szCs w:val="24"/>
          <w:lang w:val="lv-LV"/>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532"/>
        <w:gridCol w:w="642"/>
      </w:tblGrid>
      <w:tr w:rsidR="00744E6C" w:rsidRPr="00744E6C" w14:paraId="7FB7088A" w14:textId="77777777" w:rsidTr="00744E6C">
        <w:tc>
          <w:tcPr>
            <w:tcW w:w="0" w:type="auto"/>
            <w:tcBorders>
              <w:top w:val="single" w:sz="4" w:space="0" w:color="000000"/>
              <w:left w:val="single" w:sz="4" w:space="0" w:color="000000"/>
              <w:bottom w:val="single" w:sz="4" w:space="0" w:color="000000"/>
              <w:right w:val="single" w:sz="4" w:space="0" w:color="000000"/>
            </w:tcBorders>
            <w:vAlign w:val="center"/>
            <w:hideMark/>
          </w:tcPr>
          <w:p w14:paraId="61E6F20A" w14:textId="5D242E70"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proofErr w:type="spellStart"/>
            <w:r>
              <w:rPr>
                <w:rFonts w:ascii="Arial" w:eastAsiaTheme="minorEastAsia" w:hAnsi="Arial"/>
                <w:sz w:val="22"/>
                <w:szCs w:val="22"/>
                <w:lang w:val="en-US"/>
              </w:rPr>
              <w:t>Vieta</w:t>
            </w:r>
            <w:proofErr w:type="spellEnd"/>
            <w:r>
              <w:rPr>
                <w:rFonts w:ascii="Arial" w:eastAsiaTheme="minorEastAsia" w:hAnsi="Arial"/>
                <w:sz w:val="22"/>
                <w:szCs w:val="22"/>
                <w:lang w:val="en-US"/>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E05202" w14:textId="06AD896E"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proofErr w:type="spellStart"/>
            <w:r>
              <w:rPr>
                <w:rFonts w:ascii="Arial" w:eastAsiaTheme="minorEastAsia" w:hAnsi="Arial"/>
                <w:sz w:val="22"/>
                <w:szCs w:val="22"/>
                <w:lang w:val="en-US"/>
              </w:rPr>
              <w:t>Punkti</w:t>
            </w:r>
            <w:proofErr w:type="spellEnd"/>
            <w:r w:rsidRPr="00744E6C">
              <w:rPr>
                <w:rFonts w:ascii="Arial" w:eastAsiaTheme="minorEastAsia" w:hAnsi="Arial"/>
                <w:sz w:val="22"/>
                <w:szCs w:val="22"/>
                <w:lang w:val="en-US"/>
              </w:rPr>
              <w:t xml:space="preserve"> </w:t>
            </w:r>
          </w:p>
        </w:tc>
      </w:tr>
      <w:tr w:rsidR="00744E6C" w:rsidRPr="00744E6C" w14:paraId="61E1C114" w14:textId="77777777" w:rsidTr="00744E6C">
        <w:tc>
          <w:tcPr>
            <w:tcW w:w="0" w:type="auto"/>
            <w:tcBorders>
              <w:top w:val="single" w:sz="4" w:space="0" w:color="000000"/>
              <w:left w:val="single" w:sz="4" w:space="0" w:color="000000"/>
              <w:bottom w:val="single" w:sz="4" w:space="0" w:color="000000"/>
              <w:right w:val="single" w:sz="4" w:space="0" w:color="000000"/>
            </w:tcBorders>
            <w:vAlign w:val="center"/>
            <w:hideMark/>
          </w:tcPr>
          <w:p w14:paraId="2BCF930A"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48B8AE"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100 </w:t>
            </w:r>
          </w:p>
        </w:tc>
      </w:tr>
      <w:tr w:rsidR="00744E6C" w:rsidRPr="00744E6C" w14:paraId="7872A21B" w14:textId="77777777" w:rsidTr="00744E6C">
        <w:tc>
          <w:tcPr>
            <w:tcW w:w="0" w:type="auto"/>
            <w:tcBorders>
              <w:top w:val="single" w:sz="4" w:space="0" w:color="000000"/>
              <w:left w:val="single" w:sz="4" w:space="0" w:color="000000"/>
              <w:bottom w:val="single" w:sz="4" w:space="0" w:color="000000"/>
              <w:right w:val="single" w:sz="4" w:space="0" w:color="000000"/>
            </w:tcBorders>
            <w:vAlign w:val="center"/>
            <w:hideMark/>
          </w:tcPr>
          <w:p w14:paraId="2CB8FC40"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B1F0E0"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80 </w:t>
            </w:r>
          </w:p>
        </w:tc>
      </w:tr>
      <w:tr w:rsidR="00744E6C" w:rsidRPr="00744E6C" w14:paraId="6B74CE11" w14:textId="77777777" w:rsidTr="00744E6C">
        <w:tc>
          <w:tcPr>
            <w:tcW w:w="0" w:type="auto"/>
            <w:tcBorders>
              <w:top w:val="single" w:sz="4" w:space="0" w:color="000000"/>
              <w:left w:val="single" w:sz="4" w:space="0" w:color="000000"/>
              <w:bottom w:val="single" w:sz="4" w:space="0" w:color="000000"/>
              <w:right w:val="single" w:sz="4" w:space="0" w:color="000000"/>
            </w:tcBorders>
            <w:vAlign w:val="center"/>
            <w:hideMark/>
          </w:tcPr>
          <w:p w14:paraId="60C1D2C1"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BF1427"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70 </w:t>
            </w:r>
          </w:p>
        </w:tc>
      </w:tr>
      <w:tr w:rsidR="00744E6C" w:rsidRPr="00744E6C" w14:paraId="4D6D7D83" w14:textId="77777777" w:rsidTr="00744E6C">
        <w:tc>
          <w:tcPr>
            <w:tcW w:w="0" w:type="auto"/>
            <w:tcBorders>
              <w:top w:val="single" w:sz="4" w:space="0" w:color="000000"/>
              <w:left w:val="single" w:sz="4" w:space="0" w:color="000000"/>
              <w:bottom w:val="single" w:sz="4" w:space="0" w:color="000000"/>
              <w:right w:val="single" w:sz="4" w:space="0" w:color="000000"/>
            </w:tcBorders>
            <w:vAlign w:val="center"/>
            <w:hideMark/>
          </w:tcPr>
          <w:p w14:paraId="7B126153"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2CB6CD"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60 </w:t>
            </w:r>
          </w:p>
        </w:tc>
      </w:tr>
      <w:tr w:rsidR="00744E6C" w:rsidRPr="00744E6C" w14:paraId="60E3C3C3" w14:textId="77777777" w:rsidTr="00744E6C">
        <w:tc>
          <w:tcPr>
            <w:tcW w:w="0" w:type="auto"/>
            <w:tcBorders>
              <w:top w:val="single" w:sz="4" w:space="0" w:color="000000"/>
              <w:left w:val="single" w:sz="4" w:space="0" w:color="000000"/>
              <w:bottom w:val="single" w:sz="4" w:space="0" w:color="000000"/>
              <w:right w:val="single" w:sz="4" w:space="0" w:color="000000"/>
            </w:tcBorders>
            <w:vAlign w:val="center"/>
            <w:hideMark/>
          </w:tcPr>
          <w:p w14:paraId="7C74D66A"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5299D2"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50 </w:t>
            </w:r>
          </w:p>
        </w:tc>
      </w:tr>
      <w:tr w:rsidR="00744E6C" w:rsidRPr="00744E6C" w14:paraId="3EB1A78A" w14:textId="77777777" w:rsidTr="00744E6C">
        <w:tc>
          <w:tcPr>
            <w:tcW w:w="0" w:type="auto"/>
            <w:tcBorders>
              <w:top w:val="single" w:sz="4" w:space="0" w:color="000000"/>
              <w:left w:val="single" w:sz="4" w:space="0" w:color="000000"/>
              <w:bottom w:val="single" w:sz="4" w:space="0" w:color="000000"/>
              <w:right w:val="single" w:sz="4" w:space="0" w:color="000000"/>
            </w:tcBorders>
            <w:vAlign w:val="center"/>
            <w:hideMark/>
          </w:tcPr>
          <w:p w14:paraId="1CD9EBB4"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6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342663"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44 </w:t>
            </w:r>
          </w:p>
        </w:tc>
      </w:tr>
      <w:tr w:rsidR="00744E6C" w:rsidRPr="00744E6C" w14:paraId="3FC22191" w14:textId="77777777" w:rsidTr="00744E6C">
        <w:tc>
          <w:tcPr>
            <w:tcW w:w="0" w:type="auto"/>
            <w:tcBorders>
              <w:top w:val="single" w:sz="4" w:space="0" w:color="000000"/>
              <w:left w:val="single" w:sz="4" w:space="0" w:color="000000"/>
              <w:bottom w:val="single" w:sz="4" w:space="0" w:color="000000"/>
              <w:right w:val="single" w:sz="4" w:space="0" w:color="000000"/>
            </w:tcBorders>
            <w:vAlign w:val="center"/>
            <w:hideMark/>
          </w:tcPr>
          <w:p w14:paraId="40753179"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7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F7CEB7"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40 </w:t>
            </w:r>
          </w:p>
        </w:tc>
      </w:tr>
      <w:tr w:rsidR="00744E6C" w:rsidRPr="00744E6C" w14:paraId="3FD23149" w14:textId="77777777" w:rsidTr="00744E6C">
        <w:tc>
          <w:tcPr>
            <w:tcW w:w="0" w:type="auto"/>
            <w:tcBorders>
              <w:top w:val="single" w:sz="4" w:space="0" w:color="000000"/>
              <w:left w:val="single" w:sz="4" w:space="0" w:color="000000"/>
              <w:bottom w:val="single" w:sz="4" w:space="0" w:color="000000"/>
              <w:right w:val="single" w:sz="4" w:space="0" w:color="000000"/>
            </w:tcBorders>
            <w:vAlign w:val="center"/>
            <w:hideMark/>
          </w:tcPr>
          <w:p w14:paraId="158E7E7C"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8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97277A"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36 </w:t>
            </w:r>
          </w:p>
        </w:tc>
      </w:tr>
      <w:tr w:rsidR="00744E6C" w:rsidRPr="00744E6C" w14:paraId="1B773A0D" w14:textId="77777777" w:rsidTr="00744E6C">
        <w:tc>
          <w:tcPr>
            <w:tcW w:w="0" w:type="auto"/>
            <w:tcBorders>
              <w:top w:val="single" w:sz="4" w:space="0" w:color="000000"/>
              <w:left w:val="single" w:sz="4" w:space="0" w:color="000000"/>
              <w:bottom w:val="single" w:sz="4" w:space="0" w:color="000000"/>
              <w:right w:val="single" w:sz="4" w:space="0" w:color="000000"/>
            </w:tcBorders>
            <w:vAlign w:val="center"/>
            <w:hideMark/>
          </w:tcPr>
          <w:p w14:paraId="7DB99FAC"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9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2F87BD"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32 </w:t>
            </w:r>
          </w:p>
        </w:tc>
      </w:tr>
      <w:tr w:rsidR="00744E6C" w:rsidRPr="00744E6C" w14:paraId="317FF7FF" w14:textId="77777777" w:rsidTr="00744E6C">
        <w:tc>
          <w:tcPr>
            <w:tcW w:w="0" w:type="auto"/>
            <w:tcBorders>
              <w:top w:val="single" w:sz="4" w:space="0" w:color="000000"/>
              <w:left w:val="single" w:sz="4" w:space="0" w:color="000000"/>
              <w:bottom w:val="single" w:sz="4" w:space="0" w:color="000000"/>
              <w:right w:val="single" w:sz="4" w:space="0" w:color="000000"/>
            </w:tcBorders>
            <w:vAlign w:val="center"/>
            <w:hideMark/>
          </w:tcPr>
          <w:p w14:paraId="47FAB6C6"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42B0A7"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28 </w:t>
            </w:r>
          </w:p>
        </w:tc>
      </w:tr>
      <w:tr w:rsidR="00744E6C" w:rsidRPr="00744E6C" w14:paraId="425DCCC7" w14:textId="77777777" w:rsidTr="00744E6C">
        <w:tc>
          <w:tcPr>
            <w:tcW w:w="0" w:type="auto"/>
            <w:tcBorders>
              <w:top w:val="single" w:sz="4" w:space="0" w:color="000000"/>
              <w:left w:val="single" w:sz="4" w:space="0" w:color="000000"/>
              <w:bottom w:val="single" w:sz="4" w:space="0" w:color="000000"/>
              <w:right w:val="single" w:sz="4" w:space="0" w:color="000000"/>
            </w:tcBorders>
            <w:vAlign w:val="center"/>
            <w:hideMark/>
          </w:tcPr>
          <w:p w14:paraId="1559B8E5"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16F911"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24 </w:t>
            </w:r>
          </w:p>
        </w:tc>
      </w:tr>
      <w:tr w:rsidR="00744E6C" w:rsidRPr="00744E6C" w14:paraId="36C61C27" w14:textId="77777777" w:rsidTr="00744E6C">
        <w:tc>
          <w:tcPr>
            <w:tcW w:w="0" w:type="auto"/>
            <w:tcBorders>
              <w:top w:val="single" w:sz="4" w:space="0" w:color="000000"/>
              <w:left w:val="single" w:sz="4" w:space="0" w:color="000000"/>
              <w:bottom w:val="single" w:sz="4" w:space="0" w:color="000000"/>
              <w:right w:val="single" w:sz="4" w:space="0" w:color="000000"/>
            </w:tcBorders>
            <w:vAlign w:val="center"/>
            <w:hideMark/>
          </w:tcPr>
          <w:p w14:paraId="2385D2B3"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F0DFC9" w14:textId="77777777" w:rsidR="00744E6C" w:rsidRPr="00744E6C" w:rsidRDefault="00744E6C" w:rsidP="00744E6C">
            <w:pPr>
              <w:widowControl/>
              <w:adjustRightInd/>
              <w:spacing w:before="100" w:beforeAutospacing="1" w:after="100" w:afterAutospacing="1" w:line="240" w:lineRule="auto"/>
              <w:jc w:val="left"/>
              <w:textAlignment w:val="auto"/>
              <w:rPr>
                <w:rFonts w:eastAsiaTheme="minorEastAsia"/>
                <w:sz w:val="20"/>
                <w:szCs w:val="20"/>
                <w:lang w:val="en-US"/>
              </w:rPr>
            </w:pPr>
            <w:r w:rsidRPr="00744E6C">
              <w:rPr>
                <w:rFonts w:ascii="Arial" w:eastAsiaTheme="minorEastAsia" w:hAnsi="Arial"/>
                <w:sz w:val="22"/>
                <w:szCs w:val="22"/>
                <w:lang w:val="en-US"/>
              </w:rPr>
              <w:t xml:space="preserve">20 </w:t>
            </w:r>
          </w:p>
        </w:tc>
      </w:tr>
    </w:tbl>
    <w:p w14:paraId="6932E0DA" w14:textId="77777777" w:rsidR="00744E6C" w:rsidRPr="00744E6C" w:rsidRDefault="00744E6C" w:rsidP="00744E6C">
      <w:pPr>
        <w:widowControl/>
        <w:adjustRightInd/>
        <w:spacing w:line="240" w:lineRule="auto"/>
        <w:jc w:val="left"/>
        <w:textAlignment w:val="auto"/>
        <w:rPr>
          <w:vanish/>
          <w:sz w:val="20"/>
          <w:szCs w:val="20"/>
          <w:lang w:val="en-US"/>
        </w:rPr>
      </w:pPr>
    </w:p>
    <w:p w14:paraId="3E0D0C14" w14:textId="77777777" w:rsidR="00D96896" w:rsidRPr="005E440E" w:rsidRDefault="00D96896" w:rsidP="00D96896">
      <w:pPr>
        <w:pStyle w:val="BodyText"/>
        <w:spacing w:line="320" w:lineRule="atLeast"/>
        <w:ind w:left="720"/>
        <w:rPr>
          <w:rFonts w:cs="Arial"/>
          <w:bCs/>
          <w:sz w:val="24"/>
          <w:szCs w:val="24"/>
          <w:lang w:val="lv-LV"/>
        </w:rPr>
      </w:pPr>
    </w:p>
    <w:sectPr w:rsidR="00D96896" w:rsidRPr="005E440E" w:rsidSect="00744E6C">
      <w:pgSz w:w="11900" w:h="16840"/>
      <w:pgMar w:top="993"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3924"/>
    <w:multiLevelType w:val="hybridMultilevel"/>
    <w:tmpl w:val="CAD4A8C0"/>
    <w:lvl w:ilvl="0" w:tplc="C80CF482">
      <w:start w:val="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35598"/>
    <w:multiLevelType w:val="hybridMultilevel"/>
    <w:tmpl w:val="EE60760E"/>
    <w:lvl w:ilvl="0" w:tplc="CF3494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13E16"/>
    <w:multiLevelType w:val="hybridMultilevel"/>
    <w:tmpl w:val="4DCABF3A"/>
    <w:lvl w:ilvl="0" w:tplc="8BDAB94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E7C40"/>
    <w:multiLevelType w:val="hybridMultilevel"/>
    <w:tmpl w:val="E87E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D257B"/>
    <w:multiLevelType w:val="hybridMultilevel"/>
    <w:tmpl w:val="3F1EE57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 w15:restartNumberingAfterBreak="0">
    <w:nsid w:val="24835CCF"/>
    <w:multiLevelType w:val="hybridMultilevel"/>
    <w:tmpl w:val="6E9CAF5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2C9A44AE"/>
    <w:multiLevelType w:val="hybridMultilevel"/>
    <w:tmpl w:val="E87E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D0DFC"/>
    <w:multiLevelType w:val="hybridMultilevel"/>
    <w:tmpl w:val="E87E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322070"/>
    <w:multiLevelType w:val="hybridMultilevel"/>
    <w:tmpl w:val="E87E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34047"/>
    <w:multiLevelType w:val="hybridMultilevel"/>
    <w:tmpl w:val="EF5885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E1514"/>
    <w:multiLevelType w:val="hybridMultilevel"/>
    <w:tmpl w:val="3C607B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6C4723"/>
    <w:multiLevelType w:val="hybridMultilevel"/>
    <w:tmpl w:val="48181F26"/>
    <w:lvl w:ilvl="0" w:tplc="095087C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93705"/>
    <w:multiLevelType w:val="hybridMultilevel"/>
    <w:tmpl w:val="73AA9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16AD4"/>
    <w:multiLevelType w:val="hybridMultilevel"/>
    <w:tmpl w:val="6BF6253E"/>
    <w:lvl w:ilvl="0" w:tplc="B08A35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CA2F40"/>
    <w:multiLevelType w:val="hybridMultilevel"/>
    <w:tmpl w:val="192887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13"/>
  </w:num>
  <w:num w:numId="5">
    <w:abstractNumId w:val="14"/>
  </w:num>
  <w:num w:numId="6">
    <w:abstractNumId w:val="1"/>
  </w:num>
  <w:num w:numId="7">
    <w:abstractNumId w:val="10"/>
  </w:num>
  <w:num w:numId="8">
    <w:abstractNumId w:val="12"/>
  </w:num>
  <w:num w:numId="9">
    <w:abstractNumId w:val="6"/>
  </w:num>
  <w:num w:numId="10">
    <w:abstractNumId w:val="8"/>
  </w:num>
  <w:num w:numId="11">
    <w:abstractNumId w:val="7"/>
  </w:num>
  <w:num w:numId="12">
    <w:abstractNumId w:val="3"/>
  </w:num>
  <w:num w:numId="13">
    <w:abstractNumId w:val="0"/>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EB"/>
    <w:rsid w:val="000001DE"/>
    <w:rsid w:val="00023524"/>
    <w:rsid w:val="000A265D"/>
    <w:rsid w:val="000B13AB"/>
    <w:rsid w:val="001A75A6"/>
    <w:rsid w:val="001C3E31"/>
    <w:rsid w:val="00200649"/>
    <w:rsid w:val="00202ADA"/>
    <w:rsid w:val="0027270F"/>
    <w:rsid w:val="00280DD5"/>
    <w:rsid w:val="00282C36"/>
    <w:rsid w:val="00302262"/>
    <w:rsid w:val="00324A80"/>
    <w:rsid w:val="00432EEF"/>
    <w:rsid w:val="00551B43"/>
    <w:rsid w:val="005C6FE0"/>
    <w:rsid w:val="005E440E"/>
    <w:rsid w:val="00606B76"/>
    <w:rsid w:val="00624F89"/>
    <w:rsid w:val="006312EA"/>
    <w:rsid w:val="00632568"/>
    <w:rsid w:val="00653CBF"/>
    <w:rsid w:val="006819DA"/>
    <w:rsid w:val="006903CD"/>
    <w:rsid w:val="00690A0F"/>
    <w:rsid w:val="006B257C"/>
    <w:rsid w:val="006B4544"/>
    <w:rsid w:val="00744E6C"/>
    <w:rsid w:val="00745982"/>
    <w:rsid w:val="00747686"/>
    <w:rsid w:val="007661CE"/>
    <w:rsid w:val="00791E8E"/>
    <w:rsid w:val="00793646"/>
    <w:rsid w:val="007C4D05"/>
    <w:rsid w:val="00850C88"/>
    <w:rsid w:val="00856817"/>
    <w:rsid w:val="00861106"/>
    <w:rsid w:val="00867419"/>
    <w:rsid w:val="00896C2E"/>
    <w:rsid w:val="008B0A66"/>
    <w:rsid w:val="00936A5D"/>
    <w:rsid w:val="009430EF"/>
    <w:rsid w:val="009A69BC"/>
    <w:rsid w:val="00A053D9"/>
    <w:rsid w:val="00A16ECF"/>
    <w:rsid w:val="00A47214"/>
    <w:rsid w:val="00A6595A"/>
    <w:rsid w:val="00AA04DD"/>
    <w:rsid w:val="00AB6E0C"/>
    <w:rsid w:val="00AC24FE"/>
    <w:rsid w:val="00AF3AFE"/>
    <w:rsid w:val="00AF5473"/>
    <w:rsid w:val="00B36068"/>
    <w:rsid w:val="00B45D6B"/>
    <w:rsid w:val="00B46A99"/>
    <w:rsid w:val="00B64715"/>
    <w:rsid w:val="00B728EA"/>
    <w:rsid w:val="00B76CB4"/>
    <w:rsid w:val="00B814D8"/>
    <w:rsid w:val="00BC1D00"/>
    <w:rsid w:val="00C34E75"/>
    <w:rsid w:val="00C90DEF"/>
    <w:rsid w:val="00CA33B5"/>
    <w:rsid w:val="00CF6DEB"/>
    <w:rsid w:val="00D115D6"/>
    <w:rsid w:val="00D11D7C"/>
    <w:rsid w:val="00D136C3"/>
    <w:rsid w:val="00D20745"/>
    <w:rsid w:val="00D41AA0"/>
    <w:rsid w:val="00D46E92"/>
    <w:rsid w:val="00D50299"/>
    <w:rsid w:val="00D61ADD"/>
    <w:rsid w:val="00D8759B"/>
    <w:rsid w:val="00D96896"/>
    <w:rsid w:val="00DB60B0"/>
    <w:rsid w:val="00DC437D"/>
    <w:rsid w:val="00E41C10"/>
    <w:rsid w:val="00EA1DF9"/>
    <w:rsid w:val="00EA3498"/>
    <w:rsid w:val="00EC3E5E"/>
    <w:rsid w:val="00ED65AE"/>
    <w:rsid w:val="00EE114E"/>
    <w:rsid w:val="00F07329"/>
    <w:rsid w:val="00F16497"/>
    <w:rsid w:val="00F23006"/>
    <w:rsid w:val="00FB2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8F37E"/>
  <w14:defaultImageDpi w14:val="300"/>
  <w15:docId w15:val="{90D2CF86-1F3C-47D2-B041-AFB5292D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DEB"/>
    <w:pPr>
      <w:widowControl w:val="0"/>
      <w:adjustRightInd w:val="0"/>
      <w:spacing w:line="360" w:lineRule="atLeast"/>
      <w:jc w:val="both"/>
      <w:textAlignment w:val="baseline"/>
    </w:pPr>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6DEB"/>
    <w:rPr>
      <w:rFonts w:ascii="Arial" w:hAnsi="Arial"/>
      <w:sz w:val="20"/>
      <w:szCs w:val="20"/>
      <w:lang w:val="en-US" w:eastAsia="x-none"/>
    </w:rPr>
  </w:style>
  <w:style w:type="character" w:customStyle="1" w:styleId="BodyTextChar">
    <w:name w:val="Body Text Char"/>
    <w:basedOn w:val="DefaultParagraphFont"/>
    <w:link w:val="BodyText"/>
    <w:rsid w:val="00CF6DEB"/>
    <w:rPr>
      <w:rFonts w:ascii="Arial" w:eastAsia="Times New Roman" w:hAnsi="Arial" w:cs="Times New Roman"/>
      <w:sz w:val="20"/>
      <w:szCs w:val="20"/>
      <w:lang w:eastAsia="x-none"/>
    </w:rPr>
  </w:style>
  <w:style w:type="paragraph" w:styleId="ListParagraph">
    <w:name w:val="List Paragraph"/>
    <w:basedOn w:val="Normal"/>
    <w:uiPriority w:val="34"/>
    <w:qFormat/>
    <w:rsid w:val="00AF5473"/>
    <w:pPr>
      <w:ind w:left="720"/>
      <w:contextualSpacing/>
    </w:pPr>
  </w:style>
  <w:style w:type="table" w:styleId="TableGrid">
    <w:name w:val="Table Grid"/>
    <w:basedOn w:val="TableNormal"/>
    <w:uiPriority w:val="59"/>
    <w:rsid w:val="0055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3CB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3CBF"/>
    <w:rPr>
      <w:rFonts w:ascii="Lucida Grande" w:eastAsia="Times New Roman" w:hAnsi="Lucida Grande" w:cs="Lucida Grande"/>
      <w:sz w:val="18"/>
      <w:szCs w:val="18"/>
      <w:lang w:val="en-GB"/>
    </w:rPr>
  </w:style>
  <w:style w:type="character" w:styleId="Hyperlink">
    <w:name w:val="Hyperlink"/>
    <w:basedOn w:val="DefaultParagraphFont"/>
    <w:uiPriority w:val="99"/>
    <w:semiHidden/>
    <w:unhideWhenUsed/>
    <w:rsid w:val="00202ADA"/>
    <w:rPr>
      <w:color w:val="0000FF"/>
      <w:u w:val="single"/>
    </w:rPr>
  </w:style>
  <w:style w:type="paragraph" w:styleId="NormalWeb">
    <w:name w:val="Normal (Web)"/>
    <w:basedOn w:val="Normal"/>
    <w:uiPriority w:val="99"/>
    <w:unhideWhenUsed/>
    <w:rsid w:val="00744E6C"/>
    <w:pPr>
      <w:widowControl/>
      <w:adjustRightInd/>
      <w:spacing w:before="100" w:beforeAutospacing="1" w:after="100" w:afterAutospacing="1" w:line="240" w:lineRule="auto"/>
      <w:jc w:val="left"/>
      <w:textAlignment w:val="auto"/>
    </w:pPr>
    <w:rPr>
      <w:rFonts w:eastAsiaTheme="minorEastAs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2879">
      <w:bodyDiv w:val="1"/>
      <w:marLeft w:val="0"/>
      <w:marRight w:val="0"/>
      <w:marTop w:val="0"/>
      <w:marBottom w:val="0"/>
      <w:divBdr>
        <w:top w:val="none" w:sz="0" w:space="0" w:color="auto"/>
        <w:left w:val="none" w:sz="0" w:space="0" w:color="auto"/>
        <w:bottom w:val="none" w:sz="0" w:space="0" w:color="auto"/>
        <w:right w:val="none" w:sz="0" w:space="0" w:color="auto"/>
      </w:divBdr>
      <w:divsChild>
        <w:div w:id="1485270337">
          <w:marLeft w:val="0"/>
          <w:marRight w:val="0"/>
          <w:marTop w:val="0"/>
          <w:marBottom w:val="0"/>
          <w:divBdr>
            <w:top w:val="none" w:sz="0" w:space="0" w:color="auto"/>
            <w:left w:val="none" w:sz="0" w:space="0" w:color="auto"/>
            <w:bottom w:val="none" w:sz="0" w:space="0" w:color="auto"/>
            <w:right w:val="none" w:sz="0" w:space="0" w:color="auto"/>
          </w:divBdr>
          <w:divsChild>
            <w:div w:id="30809434">
              <w:marLeft w:val="0"/>
              <w:marRight w:val="0"/>
              <w:marTop w:val="0"/>
              <w:marBottom w:val="0"/>
              <w:divBdr>
                <w:top w:val="none" w:sz="0" w:space="0" w:color="auto"/>
                <w:left w:val="none" w:sz="0" w:space="0" w:color="auto"/>
                <w:bottom w:val="none" w:sz="0" w:space="0" w:color="auto"/>
                <w:right w:val="none" w:sz="0" w:space="0" w:color="auto"/>
              </w:divBdr>
              <w:divsChild>
                <w:div w:id="33164712">
                  <w:marLeft w:val="0"/>
                  <w:marRight w:val="0"/>
                  <w:marTop w:val="0"/>
                  <w:marBottom w:val="0"/>
                  <w:divBdr>
                    <w:top w:val="none" w:sz="0" w:space="0" w:color="auto"/>
                    <w:left w:val="none" w:sz="0" w:space="0" w:color="auto"/>
                    <w:bottom w:val="none" w:sz="0" w:space="0" w:color="auto"/>
                    <w:right w:val="none" w:sz="0" w:space="0" w:color="auto"/>
                  </w:divBdr>
                </w:div>
              </w:divsChild>
            </w:div>
            <w:div w:id="320236992">
              <w:marLeft w:val="0"/>
              <w:marRight w:val="0"/>
              <w:marTop w:val="0"/>
              <w:marBottom w:val="0"/>
              <w:divBdr>
                <w:top w:val="none" w:sz="0" w:space="0" w:color="auto"/>
                <w:left w:val="none" w:sz="0" w:space="0" w:color="auto"/>
                <w:bottom w:val="none" w:sz="0" w:space="0" w:color="auto"/>
                <w:right w:val="none" w:sz="0" w:space="0" w:color="auto"/>
              </w:divBdr>
              <w:divsChild>
                <w:div w:id="440418299">
                  <w:marLeft w:val="0"/>
                  <w:marRight w:val="0"/>
                  <w:marTop w:val="0"/>
                  <w:marBottom w:val="0"/>
                  <w:divBdr>
                    <w:top w:val="none" w:sz="0" w:space="0" w:color="auto"/>
                    <w:left w:val="none" w:sz="0" w:space="0" w:color="auto"/>
                    <w:bottom w:val="none" w:sz="0" w:space="0" w:color="auto"/>
                    <w:right w:val="none" w:sz="0" w:space="0" w:color="auto"/>
                  </w:divBdr>
                </w:div>
              </w:divsChild>
            </w:div>
            <w:div w:id="1568153483">
              <w:marLeft w:val="0"/>
              <w:marRight w:val="0"/>
              <w:marTop w:val="0"/>
              <w:marBottom w:val="0"/>
              <w:divBdr>
                <w:top w:val="none" w:sz="0" w:space="0" w:color="auto"/>
                <w:left w:val="none" w:sz="0" w:space="0" w:color="auto"/>
                <w:bottom w:val="none" w:sz="0" w:space="0" w:color="auto"/>
                <w:right w:val="none" w:sz="0" w:space="0" w:color="auto"/>
              </w:divBdr>
              <w:divsChild>
                <w:div w:id="209733332">
                  <w:marLeft w:val="0"/>
                  <w:marRight w:val="0"/>
                  <w:marTop w:val="0"/>
                  <w:marBottom w:val="0"/>
                  <w:divBdr>
                    <w:top w:val="none" w:sz="0" w:space="0" w:color="auto"/>
                    <w:left w:val="none" w:sz="0" w:space="0" w:color="auto"/>
                    <w:bottom w:val="none" w:sz="0" w:space="0" w:color="auto"/>
                    <w:right w:val="none" w:sz="0" w:space="0" w:color="auto"/>
                  </w:divBdr>
                </w:div>
              </w:divsChild>
            </w:div>
            <w:div w:id="458884254">
              <w:marLeft w:val="0"/>
              <w:marRight w:val="0"/>
              <w:marTop w:val="0"/>
              <w:marBottom w:val="0"/>
              <w:divBdr>
                <w:top w:val="none" w:sz="0" w:space="0" w:color="auto"/>
                <w:left w:val="none" w:sz="0" w:space="0" w:color="auto"/>
                <w:bottom w:val="none" w:sz="0" w:space="0" w:color="auto"/>
                <w:right w:val="none" w:sz="0" w:space="0" w:color="auto"/>
              </w:divBdr>
              <w:divsChild>
                <w:div w:id="374081604">
                  <w:marLeft w:val="0"/>
                  <w:marRight w:val="0"/>
                  <w:marTop w:val="0"/>
                  <w:marBottom w:val="0"/>
                  <w:divBdr>
                    <w:top w:val="none" w:sz="0" w:space="0" w:color="auto"/>
                    <w:left w:val="none" w:sz="0" w:space="0" w:color="auto"/>
                    <w:bottom w:val="none" w:sz="0" w:space="0" w:color="auto"/>
                    <w:right w:val="none" w:sz="0" w:space="0" w:color="auto"/>
                  </w:divBdr>
                </w:div>
              </w:divsChild>
            </w:div>
            <w:div w:id="1519470205">
              <w:marLeft w:val="0"/>
              <w:marRight w:val="0"/>
              <w:marTop w:val="0"/>
              <w:marBottom w:val="0"/>
              <w:divBdr>
                <w:top w:val="none" w:sz="0" w:space="0" w:color="auto"/>
                <w:left w:val="none" w:sz="0" w:space="0" w:color="auto"/>
                <w:bottom w:val="none" w:sz="0" w:space="0" w:color="auto"/>
                <w:right w:val="none" w:sz="0" w:space="0" w:color="auto"/>
              </w:divBdr>
              <w:divsChild>
                <w:div w:id="490759357">
                  <w:marLeft w:val="0"/>
                  <w:marRight w:val="0"/>
                  <w:marTop w:val="0"/>
                  <w:marBottom w:val="0"/>
                  <w:divBdr>
                    <w:top w:val="none" w:sz="0" w:space="0" w:color="auto"/>
                    <w:left w:val="none" w:sz="0" w:space="0" w:color="auto"/>
                    <w:bottom w:val="none" w:sz="0" w:space="0" w:color="auto"/>
                    <w:right w:val="none" w:sz="0" w:space="0" w:color="auto"/>
                  </w:divBdr>
                </w:div>
              </w:divsChild>
            </w:div>
            <w:div w:id="875388742">
              <w:marLeft w:val="0"/>
              <w:marRight w:val="0"/>
              <w:marTop w:val="0"/>
              <w:marBottom w:val="0"/>
              <w:divBdr>
                <w:top w:val="none" w:sz="0" w:space="0" w:color="auto"/>
                <w:left w:val="none" w:sz="0" w:space="0" w:color="auto"/>
                <w:bottom w:val="none" w:sz="0" w:space="0" w:color="auto"/>
                <w:right w:val="none" w:sz="0" w:space="0" w:color="auto"/>
              </w:divBdr>
              <w:divsChild>
                <w:div w:id="1409771725">
                  <w:marLeft w:val="0"/>
                  <w:marRight w:val="0"/>
                  <w:marTop w:val="0"/>
                  <w:marBottom w:val="0"/>
                  <w:divBdr>
                    <w:top w:val="none" w:sz="0" w:space="0" w:color="auto"/>
                    <w:left w:val="none" w:sz="0" w:space="0" w:color="auto"/>
                    <w:bottom w:val="none" w:sz="0" w:space="0" w:color="auto"/>
                    <w:right w:val="none" w:sz="0" w:space="0" w:color="auto"/>
                  </w:divBdr>
                </w:div>
              </w:divsChild>
            </w:div>
            <w:div w:id="388966413">
              <w:marLeft w:val="0"/>
              <w:marRight w:val="0"/>
              <w:marTop w:val="0"/>
              <w:marBottom w:val="0"/>
              <w:divBdr>
                <w:top w:val="none" w:sz="0" w:space="0" w:color="auto"/>
                <w:left w:val="none" w:sz="0" w:space="0" w:color="auto"/>
                <w:bottom w:val="none" w:sz="0" w:space="0" w:color="auto"/>
                <w:right w:val="none" w:sz="0" w:space="0" w:color="auto"/>
              </w:divBdr>
              <w:divsChild>
                <w:div w:id="433595835">
                  <w:marLeft w:val="0"/>
                  <w:marRight w:val="0"/>
                  <w:marTop w:val="0"/>
                  <w:marBottom w:val="0"/>
                  <w:divBdr>
                    <w:top w:val="none" w:sz="0" w:space="0" w:color="auto"/>
                    <w:left w:val="none" w:sz="0" w:space="0" w:color="auto"/>
                    <w:bottom w:val="none" w:sz="0" w:space="0" w:color="auto"/>
                    <w:right w:val="none" w:sz="0" w:space="0" w:color="auto"/>
                  </w:divBdr>
                </w:div>
              </w:divsChild>
            </w:div>
            <w:div w:id="1991401984">
              <w:marLeft w:val="0"/>
              <w:marRight w:val="0"/>
              <w:marTop w:val="0"/>
              <w:marBottom w:val="0"/>
              <w:divBdr>
                <w:top w:val="none" w:sz="0" w:space="0" w:color="auto"/>
                <w:left w:val="none" w:sz="0" w:space="0" w:color="auto"/>
                <w:bottom w:val="none" w:sz="0" w:space="0" w:color="auto"/>
                <w:right w:val="none" w:sz="0" w:space="0" w:color="auto"/>
              </w:divBdr>
              <w:divsChild>
                <w:div w:id="163713926">
                  <w:marLeft w:val="0"/>
                  <w:marRight w:val="0"/>
                  <w:marTop w:val="0"/>
                  <w:marBottom w:val="0"/>
                  <w:divBdr>
                    <w:top w:val="none" w:sz="0" w:space="0" w:color="auto"/>
                    <w:left w:val="none" w:sz="0" w:space="0" w:color="auto"/>
                    <w:bottom w:val="none" w:sz="0" w:space="0" w:color="auto"/>
                    <w:right w:val="none" w:sz="0" w:space="0" w:color="auto"/>
                  </w:divBdr>
                </w:div>
              </w:divsChild>
            </w:div>
            <w:div w:id="345443900">
              <w:marLeft w:val="0"/>
              <w:marRight w:val="0"/>
              <w:marTop w:val="0"/>
              <w:marBottom w:val="0"/>
              <w:divBdr>
                <w:top w:val="none" w:sz="0" w:space="0" w:color="auto"/>
                <w:left w:val="none" w:sz="0" w:space="0" w:color="auto"/>
                <w:bottom w:val="none" w:sz="0" w:space="0" w:color="auto"/>
                <w:right w:val="none" w:sz="0" w:space="0" w:color="auto"/>
              </w:divBdr>
              <w:divsChild>
                <w:div w:id="1155880086">
                  <w:marLeft w:val="0"/>
                  <w:marRight w:val="0"/>
                  <w:marTop w:val="0"/>
                  <w:marBottom w:val="0"/>
                  <w:divBdr>
                    <w:top w:val="none" w:sz="0" w:space="0" w:color="auto"/>
                    <w:left w:val="none" w:sz="0" w:space="0" w:color="auto"/>
                    <w:bottom w:val="none" w:sz="0" w:space="0" w:color="auto"/>
                    <w:right w:val="none" w:sz="0" w:space="0" w:color="auto"/>
                  </w:divBdr>
                </w:div>
              </w:divsChild>
            </w:div>
            <w:div w:id="1671524798">
              <w:marLeft w:val="0"/>
              <w:marRight w:val="0"/>
              <w:marTop w:val="0"/>
              <w:marBottom w:val="0"/>
              <w:divBdr>
                <w:top w:val="none" w:sz="0" w:space="0" w:color="auto"/>
                <w:left w:val="none" w:sz="0" w:space="0" w:color="auto"/>
                <w:bottom w:val="none" w:sz="0" w:space="0" w:color="auto"/>
                <w:right w:val="none" w:sz="0" w:space="0" w:color="auto"/>
              </w:divBdr>
              <w:divsChild>
                <w:div w:id="483669549">
                  <w:marLeft w:val="0"/>
                  <w:marRight w:val="0"/>
                  <w:marTop w:val="0"/>
                  <w:marBottom w:val="0"/>
                  <w:divBdr>
                    <w:top w:val="none" w:sz="0" w:space="0" w:color="auto"/>
                    <w:left w:val="none" w:sz="0" w:space="0" w:color="auto"/>
                    <w:bottom w:val="none" w:sz="0" w:space="0" w:color="auto"/>
                    <w:right w:val="none" w:sz="0" w:space="0" w:color="auto"/>
                  </w:divBdr>
                </w:div>
              </w:divsChild>
            </w:div>
            <w:div w:id="1978415909">
              <w:marLeft w:val="0"/>
              <w:marRight w:val="0"/>
              <w:marTop w:val="0"/>
              <w:marBottom w:val="0"/>
              <w:divBdr>
                <w:top w:val="none" w:sz="0" w:space="0" w:color="auto"/>
                <w:left w:val="none" w:sz="0" w:space="0" w:color="auto"/>
                <w:bottom w:val="none" w:sz="0" w:space="0" w:color="auto"/>
                <w:right w:val="none" w:sz="0" w:space="0" w:color="auto"/>
              </w:divBdr>
              <w:divsChild>
                <w:div w:id="896940436">
                  <w:marLeft w:val="0"/>
                  <w:marRight w:val="0"/>
                  <w:marTop w:val="0"/>
                  <w:marBottom w:val="0"/>
                  <w:divBdr>
                    <w:top w:val="none" w:sz="0" w:space="0" w:color="auto"/>
                    <w:left w:val="none" w:sz="0" w:space="0" w:color="auto"/>
                    <w:bottom w:val="none" w:sz="0" w:space="0" w:color="auto"/>
                    <w:right w:val="none" w:sz="0" w:space="0" w:color="auto"/>
                  </w:divBdr>
                </w:div>
              </w:divsChild>
            </w:div>
            <w:div w:id="1451707067">
              <w:marLeft w:val="0"/>
              <w:marRight w:val="0"/>
              <w:marTop w:val="0"/>
              <w:marBottom w:val="0"/>
              <w:divBdr>
                <w:top w:val="none" w:sz="0" w:space="0" w:color="auto"/>
                <w:left w:val="none" w:sz="0" w:space="0" w:color="auto"/>
                <w:bottom w:val="none" w:sz="0" w:space="0" w:color="auto"/>
                <w:right w:val="none" w:sz="0" w:space="0" w:color="auto"/>
              </w:divBdr>
              <w:divsChild>
                <w:div w:id="543248035">
                  <w:marLeft w:val="0"/>
                  <w:marRight w:val="0"/>
                  <w:marTop w:val="0"/>
                  <w:marBottom w:val="0"/>
                  <w:divBdr>
                    <w:top w:val="none" w:sz="0" w:space="0" w:color="auto"/>
                    <w:left w:val="none" w:sz="0" w:space="0" w:color="auto"/>
                    <w:bottom w:val="none" w:sz="0" w:space="0" w:color="auto"/>
                    <w:right w:val="none" w:sz="0" w:space="0" w:color="auto"/>
                  </w:divBdr>
                </w:div>
              </w:divsChild>
            </w:div>
            <w:div w:id="691957759">
              <w:marLeft w:val="0"/>
              <w:marRight w:val="0"/>
              <w:marTop w:val="0"/>
              <w:marBottom w:val="0"/>
              <w:divBdr>
                <w:top w:val="none" w:sz="0" w:space="0" w:color="auto"/>
                <w:left w:val="none" w:sz="0" w:space="0" w:color="auto"/>
                <w:bottom w:val="none" w:sz="0" w:space="0" w:color="auto"/>
                <w:right w:val="none" w:sz="0" w:space="0" w:color="auto"/>
              </w:divBdr>
              <w:divsChild>
                <w:div w:id="115369615">
                  <w:marLeft w:val="0"/>
                  <w:marRight w:val="0"/>
                  <w:marTop w:val="0"/>
                  <w:marBottom w:val="0"/>
                  <w:divBdr>
                    <w:top w:val="none" w:sz="0" w:space="0" w:color="auto"/>
                    <w:left w:val="none" w:sz="0" w:space="0" w:color="auto"/>
                    <w:bottom w:val="none" w:sz="0" w:space="0" w:color="auto"/>
                    <w:right w:val="none" w:sz="0" w:space="0" w:color="auto"/>
                  </w:divBdr>
                </w:div>
              </w:divsChild>
            </w:div>
            <w:div w:id="1959137432">
              <w:marLeft w:val="0"/>
              <w:marRight w:val="0"/>
              <w:marTop w:val="0"/>
              <w:marBottom w:val="0"/>
              <w:divBdr>
                <w:top w:val="none" w:sz="0" w:space="0" w:color="auto"/>
                <w:left w:val="none" w:sz="0" w:space="0" w:color="auto"/>
                <w:bottom w:val="none" w:sz="0" w:space="0" w:color="auto"/>
                <w:right w:val="none" w:sz="0" w:space="0" w:color="auto"/>
              </w:divBdr>
              <w:divsChild>
                <w:div w:id="1118140768">
                  <w:marLeft w:val="0"/>
                  <w:marRight w:val="0"/>
                  <w:marTop w:val="0"/>
                  <w:marBottom w:val="0"/>
                  <w:divBdr>
                    <w:top w:val="none" w:sz="0" w:space="0" w:color="auto"/>
                    <w:left w:val="none" w:sz="0" w:space="0" w:color="auto"/>
                    <w:bottom w:val="none" w:sz="0" w:space="0" w:color="auto"/>
                    <w:right w:val="none" w:sz="0" w:space="0" w:color="auto"/>
                  </w:divBdr>
                </w:div>
              </w:divsChild>
            </w:div>
            <w:div w:id="1416434015">
              <w:marLeft w:val="0"/>
              <w:marRight w:val="0"/>
              <w:marTop w:val="0"/>
              <w:marBottom w:val="0"/>
              <w:divBdr>
                <w:top w:val="none" w:sz="0" w:space="0" w:color="auto"/>
                <w:left w:val="none" w:sz="0" w:space="0" w:color="auto"/>
                <w:bottom w:val="none" w:sz="0" w:space="0" w:color="auto"/>
                <w:right w:val="none" w:sz="0" w:space="0" w:color="auto"/>
              </w:divBdr>
              <w:divsChild>
                <w:div w:id="618413639">
                  <w:marLeft w:val="0"/>
                  <w:marRight w:val="0"/>
                  <w:marTop w:val="0"/>
                  <w:marBottom w:val="0"/>
                  <w:divBdr>
                    <w:top w:val="none" w:sz="0" w:space="0" w:color="auto"/>
                    <w:left w:val="none" w:sz="0" w:space="0" w:color="auto"/>
                    <w:bottom w:val="none" w:sz="0" w:space="0" w:color="auto"/>
                    <w:right w:val="none" w:sz="0" w:space="0" w:color="auto"/>
                  </w:divBdr>
                </w:div>
              </w:divsChild>
            </w:div>
            <w:div w:id="1180774361">
              <w:marLeft w:val="0"/>
              <w:marRight w:val="0"/>
              <w:marTop w:val="0"/>
              <w:marBottom w:val="0"/>
              <w:divBdr>
                <w:top w:val="none" w:sz="0" w:space="0" w:color="auto"/>
                <w:left w:val="none" w:sz="0" w:space="0" w:color="auto"/>
                <w:bottom w:val="none" w:sz="0" w:space="0" w:color="auto"/>
                <w:right w:val="none" w:sz="0" w:space="0" w:color="auto"/>
              </w:divBdr>
              <w:divsChild>
                <w:div w:id="1950694299">
                  <w:marLeft w:val="0"/>
                  <w:marRight w:val="0"/>
                  <w:marTop w:val="0"/>
                  <w:marBottom w:val="0"/>
                  <w:divBdr>
                    <w:top w:val="none" w:sz="0" w:space="0" w:color="auto"/>
                    <w:left w:val="none" w:sz="0" w:space="0" w:color="auto"/>
                    <w:bottom w:val="none" w:sz="0" w:space="0" w:color="auto"/>
                    <w:right w:val="none" w:sz="0" w:space="0" w:color="auto"/>
                  </w:divBdr>
                </w:div>
              </w:divsChild>
            </w:div>
            <w:div w:id="1106773184">
              <w:marLeft w:val="0"/>
              <w:marRight w:val="0"/>
              <w:marTop w:val="0"/>
              <w:marBottom w:val="0"/>
              <w:divBdr>
                <w:top w:val="none" w:sz="0" w:space="0" w:color="auto"/>
                <w:left w:val="none" w:sz="0" w:space="0" w:color="auto"/>
                <w:bottom w:val="none" w:sz="0" w:space="0" w:color="auto"/>
                <w:right w:val="none" w:sz="0" w:space="0" w:color="auto"/>
              </w:divBdr>
              <w:divsChild>
                <w:div w:id="495464279">
                  <w:marLeft w:val="0"/>
                  <w:marRight w:val="0"/>
                  <w:marTop w:val="0"/>
                  <w:marBottom w:val="0"/>
                  <w:divBdr>
                    <w:top w:val="none" w:sz="0" w:space="0" w:color="auto"/>
                    <w:left w:val="none" w:sz="0" w:space="0" w:color="auto"/>
                    <w:bottom w:val="none" w:sz="0" w:space="0" w:color="auto"/>
                    <w:right w:val="none" w:sz="0" w:space="0" w:color="auto"/>
                  </w:divBdr>
                </w:div>
              </w:divsChild>
            </w:div>
            <w:div w:id="1606618696">
              <w:marLeft w:val="0"/>
              <w:marRight w:val="0"/>
              <w:marTop w:val="0"/>
              <w:marBottom w:val="0"/>
              <w:divBdr>
                <w:top w:val="none" w:sz="0" w:space="0" w:color="auto"/>
                <w:left w:val="none" w:sz="0" w:space="0" w:color="auto"/>
                <w:bottom w:val="none" w:sz="0" w:space="0" w:color="auto"/>
                <w:right w:val="none" w:sz="0" w:space="0" w:color="auto"/>
              </w:divBdr>
              <w:divsChild>
                <w:div w:id="1054811214">
                  <w:marLeft w:val="0"/>
                  <w:marRight w:val="0"/>
                  <w:marTop w:val="0"/>
                  <w:marBottom w:val="0"/>
                  <w:divBdr>
                    <w:top w:val="none" w:sz="0" w:space="0" w:color="auto"/>
                    <w:left w:val="none" w:sz="0" w:space="0" w:color="auto"/>
                    <w:bottom w:val="none" w:sz="0" w:space="0" w:color="auto"/>
                    <w:right w:val="none" w:sz="0" w:space="0" w:color="auto"/>
                  </w:divBdr>
                </w:div>
              </w:divsChild>
            </w:div>
            <w:div w:id="1364137164">
              <w:marLeft w:val="0"/>
              <w:marRight w:val="0"/>
              <w:marTop w:val="0"/>
              <w:marBottom w:val="0"/>
              <w:divBdr>
                <w:top w:val="none" w:sz="0" w:space="0" w:color="auto"/>
                <w:left w:val="none" w:sz="0" w:space="0" w:color="auto"/>
                <w:bottom w:val="none" w:sz="0" w:space="0" w:color="auto"/>
                <w:right w:val="none" w:sz="0" w:space="0" w:color="auto"/>
              </w:divBdr>
              <w:divsChild>
                <w:div w:id="2018920031">
                  <w:marLeft w:val="0"/>
                  <w:marRight w:val="0"/>
                  <w:marTop w:val="0"/>
                  <w:marBottom w:val="0"/>
                  <w:divBdr>
                    <w:top w:val="none" w:sz="0" w:space="0" w:color="auto"/>
                    <w:left w:val="none" w:sz="0" w:space="0" w:color="auto"/>
                    <w:bottom w:val="none" w:sz="0" w:space="0" w:color="auto"/>
                    <w:right w:val="none" w:sz="0" w:space="0" w:color="auto"/>
                  </w:divBdr>
                </w:div>
              </w:divsChild>
            </w:div>
            <w:div w:id="1568493473">
              <w:marLeft w:val="0"/>
              <w:marRight w:val="0"/>
              <w:marTop w:val="0"/>
              <w:marBottom w:val="0"/>
              <w:divBdr>
                <w:top w:val="none" w:sz="0" w:space="0" w:color="auto"/>
                <w:left w:val="none" w:sz="0" w:space="0" w:color="auto"/>
                <w:bottom w:val="none" w:sz="0" w:space="0" w:color="auto"/>
                <w:right w:val="none" w:sz="0" w:space="0" w:color="auto"/>
              </w:divBdr>
              <w:divsChild>
                <w:div w:id="1971396055">
                  <w:marLeft w:val="0"/>
                  <w:marRight w:val="0"/>
                  <w:marTop w:val="0"/>
                  <w:marBottom w:val="0"/>
                  <w:divBdr>
                    <w:top w:val="none" w:sz="0" w:space="0" w:color="auto"/>
                    <w:left w:val="none" w:sz="0" w:space="0" w:color="auto"/>
                    <w:bottom w:val="none" w:sz="0" w:space="0" w:color="auto"/>
                    <w:right w:val="none" w:sz="0" w:space="0" w:color="auto"/>
                  </w:divBdr>
                </w:div>
              </w:divsChild>
            </w:div>
            <w:div w:id="1792747463">
              <w:marLeft w:val="0"/>
              <w:marRight w:val="0"/>
              <w:marTop w:val="0"/>
              <w:marBottom w:val="0"/>
              <w:divBdr>
                <w:top w:val="none" w:sz="0" w:space="0" w:color="auto"/>
                <w:left w:val="none" w:sz="0" w:space="0" w:color="auto"/>
                <w:bottom w:val="none" w:sz="0" w:space="0" w:color="auto"/>
                <w:right w:val="none" w:sz="0" w:space="0" w:color="auto"/>
              </w:divBdr>
              <w:divsChild>
                <w:div w:id="2099867445">
                  <w:marLeft w:val="0"/>
                  <w:marRight w:val="0"/>
                  <w:marTop w:val="0"/>
                  <w:marBottom w:val="0"/>
                  <w:divBdr>
                    <w:top w:val="none" w:sz="0" w:space="0" w:color="auto"/>
                    <w:left w:val="none" w:sz="0" w:space="0" w:color="auto"/>
                    <w:bottom w:val="none" w:sz="0" w:space="0" w:color="auto"/>
                    <w:right w:val="none" w:sz="0" w:space="0" w:color="auto"/>
                  </w:divBdr>
                </w:div>
              </w:divsChild>
            </w:div>
            <w:div w:id="1639142918">
              <w:marLeft w:val="0"/>
              <w:marRight w:val="0"/>
              <w:marTop w:val="0"/>
              <w:marBottom w:val="0"/>
              <w:divBdr>
                <w:top w:val="none" w:sz="0" w:space="0" w:color="auto"/>
                <w:left w:val="none" w:sz="0" w:space="0" w:color="auto"/>
                <w:bottom w:val="none" w:sz="0" w:space="0" w:color="auto"/>
                <w:right w:val="none" w:sz="0" w:space="0" w:color="auto"/>
              </w:divBdr>
              <w:divsChild>
                <w:div w:id="584072062">
                  <w:marLeft w:val="0"/>
                  <w:marRight w:val="0"/>
                  <w:marTop w:val="0"/>
                  <w:marBottom w:val="0"/>
                  <w:divBdr>
                    <w:top w:val="none" w:sz="0" w:space="0" w:color="auto"/>
                    <w:left w:val="none" w:sz="0" w:space="0" w:color="auto"/>
                    <w:bottom w:val="none" w:sz="0" w:space="0" w:color="auto"/>
                    <w:right w:val="none" w:sz="0" w:space="0" w:color="auto"/>
                  </w:divBdr>
                </w:div>
              </w:divsChild>
            </w:div>
            <w:div w:id="794182384">
              <w:marLeft w:val="0"/>
              <w:marRight w:val="0"/>
              <w:marTop w:val="0"/>
              <w:marBottom w:val="0"/>
              <w:divBdr>
                <w:top w:val="none" w:sz="0" w:space="0" w:color="auto"/>
                <w:left w:val="none" w:sz="0" w:space="0" w:color="auto"/>
                <w:bottom w:val="none" w:sz="0" w:space="0" w:color="auto"/>
                <w:right w:val="none" w:sz="0" w:space="0" w:color="auto"/>
              </w:divBdr>
              <w:divsChild>
                <w:div w:id="1196310010">
                  <w:marLeft w:val="0"/>
                  <w:marRight w:val="0"/>
                  <w:marTop w:val="0"/>
                  <w:marBottom w:val="0"/>
                  <w:divBdr>
                    <w:top w:val="none" w:sz="0" w:space="0" w:color="auto"/>
                    <w:left w:val="none" w:sz="0" w:space="0" w:color="auto"/>
                    <w:bottom w:val="none" w:sz="0" w:space="0" w:color="auto"/>
                    <w:right w:val="none" w:sz="0" w:space="0" w:color="auto"/>
                  </w:divBdr>
                </w:div>
              </w:divsChild>
            </w:div>
            <w:div w:id="1330986577">
              <w:marLeft w:val="0"/>
              <w:marRight w:val="0"/>
              <w:marTop w:val="0"/>
              <w:marBottom w:val="0"/>
              <w:divBdr>
                <w:top w:val="none" w:sz="0" w:space="0" w:color="auto"/>
                <w:left w:val="none" w:sz="0" w:space="0" w:color="auto"/>
                <w:bottom w:val="none" w:sz="0" w:space="0" w:color="auto"/>
                <w:right w:val="none" w:sz="0" w:space="0" w:color="auto"/>
              </w:divBdr>
              <w:divsChild>
                <w:div w:id="522866228">
                  <w:marLeft w:val="0"/>
                  <w:marRight w:val="0"/>
                  <w:marTop w:val="0"/>
                  <w:marBottom w:val="0"/>
                  <w:divBdr>
                    <w:top w:val="none" w:sz="0" w:space="0" w:color="auto"/>
                    <w:left w:val="none" w:sz="0" w:space="0" w:color="auto"/>
                    <w:bottom w:val="none" w:sz="0" w:space="0" w:color="auto"/>
                    <w:right w:val="none" w:sz="0" w:space="0" w:color="auto"/>
                  </w:divBdr>
                </w:div>
              </w:divsChild>
            </w:div>
            <w:div w:id="119079512">
              <w:marLeft w:val="0"/>
              <w:marRight w:val="0"/>
              <w:marTop w:val="0"/>
              <w:marBottom w:val="0"/>
              <w:divBdr>
                <w:top w:val="none" w:sz="0" w:space="0" w:color="auto"/>
                <w:left w:val="none" w:sz="0" w:space="0" w:color="auto"/>
                <w:bottom w:val="none" w:sz="0" w:space="0" w:color="auto"/>
                <w:right w:val="none" w:sz="0" w:space="0" w:color="auto"/>
              </w:divBdr>
              <w:divsChild>
                <w:div w:id="1284074290">
                  <w:marLeft w:val="0"/>
                  <w:marRight w:val="0"/>
                  <w:marTop w:val="0"/>
                  <w:marBottom w:val="0"/>
                  <w:divBdr>
                    <w:top w:val="none" w:sz="0" w:space="0" w:color="auto"/>
                    <w:left w:val="none" w:sz="0" w:space="0" w:color="auto"/>
                    <w:bottom w:val="none" w:sz="0" w:space="0" w:color="auto"/>
                    <w:right w:val="none" w:sz="0" w:space="0" w:color="auto"/>
                  </w:divBdr>
                </w:div>
              </w:divsChild>
            </w:div>
            <w:div w:id="1821775064">
              <w:marLeft w:val="0"/>
              <w:marRight w:val="0"/>
              <w:marTop w:val="0"/>
              <w:marBottom w:val="0"/>
              <w:divBdr>
                <w:top w:val="none" w:sz="0" w:space="0" w:color="auto"/>
                <w:left w:val="none" w:sz="0" w:space="0" w:color="auto"/>
                <w:bottom w:val="none" w:sz="0" w:space="0" w:color="auto"/>
                <w:right w:val="none" w:sz="0" w:space="0" w:color="auto"/>
              </w:divBdr>
              <w:divsChild>
                <w:div w:id="1914270457">
                  <w:marLeft w:val="0"/>
                  <w:marRight w:val="0"/>
                  <w:marTop w:val="0"/>
                  <w:marBottom w:val="0"/>
                  <w:divBdr>
                    <w:top w:val="none" w:sz="0" w:space="0" w:color="auto"/>
                    <w:left w:val="none" w:sz="0" w:space="0" w:color="auto"/>
                    <w:bottom w:val="none" w:sz="0" w:space="0" w:color="auto"/>
                    <w:right w:val="none" w:sz="0" w:space="0" w:color="auto"/>
                  </w:divBdr>
                </w:div>
              </w:divsChild>
            </w:div>
            <w:div w:id="1866480150">
              <w:marLeft w:val="0"/>
              <w:marRight w:val="0"/>
              <w:marTop w:val="0"/>
              <w:marBottom w:val="0"/>
              <w:divBdr>
                <w:top w:val="none" w:sz="0" w:space="0" w:color="auto"/>
                <w:left w:val="none" w:sz="0" w:space="0" w:color="auto"/>
                <w:bottom w:val="none" w:sz="0" w:space="0" w:color="auto"/>
                <w:right w:val="none" w:sz="0" w:space="0" w:color="auto"/>
              </w:divBdr>
              <w:divsChild>
                <w:div w:id="604775863">
                  <w:marLeft w:val="0"/>
                  <w:marRight w:val="0"/>
                  <w:marTop w:val="0"/>
                  <w:marBottom w:val="0"/>
                  <w:divBdr>
                    <w:top w:val="none" w:sz="0" w:space="0" w:color="auto"/>
                    <w:left w:val="none" w:sz="0" w:space="0" w:color="auto"/>
                    <w:bottom w:val="none" w:sz="0" w:space="0" w:color="auto"/>
                    <w:right w:val="none" w:sz="0" w:space="0" w:color="auto"/>
                  </w:divBdr>
                </w:div>
              </w:divsChild>
            </w:div>
            <w:div w:id="729960894">
              <w:marLeft w:val="0"/>
              <w:marRight w:val="0"/>
              <w:marTop w:val="0"/>
              <w:marBottom w:val="0"/>
              <w:divBdr>
                <w:top w:val="none" w:sz="0" w:space="0" w:color="auto"/>
                <w:left w:val="none" w:sz="0" w:space="0" w:color="auto"/>
                <w:bottom w:val="none" w:sz="0" w:space="0" w:color="auto"/>
                <w:right w:val="none" w:sz="0" w:space="0" w:color="auto"/>
              </w:divBdr>
              <w:divsChild>
                <w:div w:id="13847912">
                  <w:marLeft w:val="0"/>
                  <w:marRight w:val="0"/>
                  <w:marTop w:val="0"/>
                  <w:marBottom w:val="0"/>
                  <w:divBdr>
                    <w:top w:val="none" w:sz="0" w:space="0" w:color="auto"/>
                    <w:left w:val="none" w:sz="0" w:space="0" w:color="auto"/>
                    <w:bottom w:val="none" w:sz="0" w:space="0" w:color="auto"/>
                    <w:right w:val="none" w:sz="0" w:space="0" w:color="auto"/>
                  </w:divBdr>
                </w:div>
              </w:divsChild>
            </w:div>
            <w:div w:id="457067413">
              <w:marLeft w:val="0"/>
              <w:marRight w:val="0"/>
              <w:marTop w:val="0"/>
              <w:marBottom w:val="0"/>
              <w:divBdr>
                <w:top w:val="none" w:sz="0" w:space="0" w:color="auto"/>
                <w:left w:val="none" w:sz="0" w:space="0" w:color="auto"/>
                <w:bottom w:val="none" w:sz="0" w:space="0" w:color="auto"/>
                <w:right w:val="none" w:sz="0" w:space="0" w:color="auto"/>
              </w:divBdr>
              <w:divsChild>
                <w:div w:id="130638128">
                  <w:marLeft w:val="0"/>
                  <w:marRight w:val="0"/>
                  <w:marTop w:val="0"/>
                  <w:marBottom w:val="0"/>
                  <w:divBdr>
                    <w:top w:val="none" w:sz="0" w:space="0" w:color="auto"/>
                    <w:left w:val="none" w:sz="0" w:space="0" w:color="auto"/>
                    <w:bottom w:val="none" w:sz="0" w:space="0" w:color="auto"/>
                    <w:right w:val="none" w:sz="0" w:space="0" w:color="auto"/>
                  </w:divBdr>
                </w:div>
              </w:divsChild>
            </w:div>
            <w:div w:id="1102842992">
              <w:marLeft w:val="0"/>
              <w:marRight w:val="0"/>
              <w:marTop w:val="0"/>
              <w:marBottom w:val="0"/>
              <w:divBdr>
                <w:top w:val="none" w:sz="0" w:space="0" w:color="auto"/>
                <w:left w:val="none" w:sz="0" w:space="0" w:color="auto"/>
                <w:bottom w:val="none" w:sz="0" w:space="0" w:color="auto"/>
                <w:right w:val="none" w:sz="0" w:space="0" w:color="auto"/>
              </w:divBdr>
              <w:divsChild>
                <w:div w:id="809515908">
                  <w:marLeft w:val="0"/>
                  <w:marRight w:val="0"/>
                  <w:marTop w:val="0"/>
                  <w:marBottom w:val="0"/>
                  <w:divBdr>
                    <w:top w:val="none" w:sz="0" w:space="0" w:color="auto"/>
                    <w:left w:val="none" w:sz="0" w:space="0" w:color="auto"/>
                    <w:bottom w:val="none" w:sz="0" w:space="0" w:color="auto"/>
                    <w:right w:val="none" w:sz="0" w:space="0" w:color="auto"/>
                  </w:divBdr>
                </w:div>
              </w:divsChild>
            </w:div>
            <w:div w:id="876431240">
              <w:marLeft w:val="0"/>
              <w:marRight w:val="0"/>
              <w:marTop w:val="0"/>
              <w:marBottom w:val="0"/>
              <w:divBdr>
                <w:top w:val="none" w:sz="0" w:space="0" w:color="auto"/>
                <w:left w:val="none" w:sz="0" w:space="0" w:color="auto"/>
                <w:bottom w:val="none" w:sz="0" w:space="0" w:color="auto"/>
                <w:right w:val="none" w:sz="0" w:space="0" w:color="auto"/>
              </w:divBdr>
              <w:divsChild>
                <w:div w:id="557518827">
                  <w:marLeft w:val="0"/>
                  <w:marRight w:val="0"/>
                  <w:marTop w:val="0"/>
                  <w:marBottom w:val="0"/>
                  <w:divBdr>
                    <w:top w:val="none" w:sz="0" w:space="0" w:color="auto"/>
                    <w:left w:val="none" w:sz="0" w:space="0" w:color="auto"/>
                    <w:bottom w:val="none" w:sz="0" w:space="0" w:color="auto"/>
                    <w:right w:val="none" w:sz="0" w:space="0" w:color="auto"/>
                  </w:divBdr>
                </w:div>
              </w:divsChild>
            </w:div>
            <w:div w:id="1068191427">
              <w:marLeft w:val="0"/>
              <w:marRight w:val="0"/>
              <w:marTop w:val="0"/>
              <w:marBottom w:val="0"/>
              <w:divBdr>
                <w:top w:val="none" w:sz="0" w:space="0" w:color="auto"/>
                <w:left w:val="none" w:sz="0" w:space="0" w:color="auto"/>
                <w:bottom w:val="none" w:sz="0" w:space="0" w:color="auto"/>
                <w:right w:val="none" w:sz="0" w:space="0" w:color="auto"/>
              </w:divBdr>
              <w:divsChild>
                <w:div w:id="1042557856">
                  <w:marLeft w:val="0"/>
                  <w:marRight w:val="0"/>
                  <w:marTop w:val="0"/>
                  <w:marBottom w:val="0"/>
                  <w:divBdr>
                    <w:top w:val="none" w:sz="0" w:space="0" w:color="auto"/>
                    <w:left w:val="none" w:sz="0" w:space="0" w:color="auto"/>
                    <w:bottom w:val="none" w:sz="0" w:space="0" w:color="auto"/>
                    <w:right w:val="none" w:sz="0" w:space="0" w:color="auto"/>
                  </w:divBdr>
                </w:div>
              </w:divsChild>
            </w:div>
            <w:div w:id="1042436484">
              <w:marLeft w:val="0"/>
              <w:marRight w:val="0"/>
              <w:marTop w:val="0"/>
              <w:marBottom w:val="0"/>
              <w:divBdr>
                <w:top w:val="none" w:sz="0" w:space="0" w:color="auto"/>
                <w:left w:val="none" w:sz="0" w:space="0" w:color="auto"/>
                <w:bottom w:val="none" w:sz="0" w:space="0" w:color="auto"/>
                <w:right w:val="none" w:sz="0" w:space="0" w:color="auto"/>
              </w:divBdr>
              <w:divsChild>
                <w:div w:id="814486925">
                  <w:marLeft w:val="0"/>
                  <w:marRight w:val="0"/>
                  <w:marTop w:val="0"/>
                  <w:marBottom w:val="0"/>
                  <w:divBdr>
                    <w:top w:val="none" w:sz="0" w:space="0" w:color="auto"/>
                    <w:left w:val="none" w:sz="0" w:space="0" w:color="auto"/>
                    <w:bottom w:val="none" w:sz="0" w:space="0" w:color="auto"/>
                    <w:right w:val="none" w:sz="0" w:space="0" w:color="auto"/>
                  </w:divBdr>
                </w:div>
              </w:divsChild>
            </w:div>
            <w:div w:id="2128813984">
              <w:marLeft w:val="0"/>
              <w:marRight w:val="0"/>
              <w:marTop w:val="0"/>
              <w:marBottom w:val="0"/>
              <w:divBdr>
                <w:top w:val="none" w:sz="0" w:space="0" w:color="auto"/>
                <w:left w:val="none" w:sz="0" w:space="0" w:color="auto"/>
                <w:bottom w:val="none" w:sz="0" w:space="0" w:color="auto"/>
                <w:right w:val="none" w:sz="0" w:space="0" w:color="auto"/>
              </w:divBdr>
              <w:divsChild>
                <w:div w:id="1527325161">
                  <w:marLeft w:val="0"/>
                  <w:marRight w:val="0"/>
                  <w:marTop w:val="0"/>
                  <w:marBottom w:val="0"/>
                  <w:divBdr>
                    <w:top w:val="none" w:sz="0" w:space="0" w:color="auto"/>
                    <w:left w:val="none" w:sz="0" w:space="0" w:color="auto"/>
                    <w:bottom w:val="none" w:sz="0" w:space="0" w:color="auto"/>
                    <w:right w:val="none" w:sz="0" w:space="0" w:color="auto"/>
                  </w:divBdr>
                </w:div>
              </w:divsChild>
            </w:div>
            <w:div w:id="439642898">
              <w:marLeft w:val="0"/>
              <w:marRight w:val="0"/>
              <w:marTop w:val="0"/>
              <w:marBottom w:val="0"/>
              <w:divBdr>
                <w:top w:val="none" w:sz="0" w:space="0" w:color="auto"/>
                <w:left w:val="none" w:sz="0" w:space="0" w:color="auto"/>
                <w:bottom w:val="none" w:sz="0" w:space="0" w:color="auto"/>
                <w:right w:val="none" w:sz="0" w:space="0" w:color="auto"/>
              </w:divBdr>
              <w:divsChild>
                <w:div w:id="1137532725">
                  <w:marLeft w:val="0"/>
                  <w:marRight w:val="0"/>
                  <w:marTop w:val="0"/>
                  <w:marBottom w:val="0"/>
                  <w:divBdr>
                    <w:top w:val="none" w:sz="0" w:space="0" w:color="auto"/>
                    <w:left w:val="none" w:sz="0" w:space="0" w:color="auto"/>
                    <w:bottom w:val="none" w:sz="0" w:space="0" w:color="auto"/>
                    <w:right w:val="none" w:sz="0" w:space="0" w:color="auto"/>
                  </w:divBdr>
                </w:div>
              </w:divsChild>
            </w:div>
            <w:div w:id="1291014457">
              <w:marLeft w:val="0"/>
              <w:marRight w:val="0"/>
              <w:marTop w:val="0"/>
              <w:marBottom w:val="0"/>
              <w:divBdr>
                <w:top w:val="none" w:sz="0" w:space="0" w:color="auto"/>
                <w:left w:val="none" w:sz="0" w:space="0" w:color="auto"/>
                <w:bottom w:val="none" w:sz="0" w:space="0" w:color="auto"/>
                <w:right w:val="none" w:sz="0" w:space="0" w:color="auto"/>
              </w:divBdr>
              <w:divsChild>
                <w:div w:id="893078635">
                  <w:marLeft w:val="0"/>
                  <w:marRight w:val="0"/>
                  <w:marTop w:val="0"/>
                  <w:marBottom w:val="0"/>
                  <w:divBdr>
                    <w:top w:val="none" w:sz="0" w:space="0" w:color="auto"/>
                    <w:left w:val="none" w:sz="0" w:space="0" w:color="auto"/>
                    <w:bottom w:val="none" w:sz="0" w:space="0" w:color="auto"/>
                    <w:right w:val="none" w:sz="0" w:space="0" w:color="auto"/>
                  </w:divBdr>
                </w:div>
              </w:divsChild>
            </w:div>
            <w:div w:id="170604280">
              <w:marLeft w:val="0"/>
              <w:marRight w:val="0"/>
              <w:marTop w:val="0"/>
              <w:marBottom w:val="0"/>
              <w:divBdr>
                <w:top w:val="none" w:sz="0" w:space="0" w:color="auto"/>
                <w:left w:val="none" w:sz="0" w:space="0" w:color="auto"/>
                <w:bottom w:val="none" w:sz="0" w:space="0" w:color="auto"/>
                <w:right w:val="none" w:sz="0" w:space="0" w:color="auto"/>
              </w:divBdr>
              <w:divsChild>
                <w:div w:id="403918900">
                  <w:marLeft w:val="0"/>
                  <w:marRight w:val="0"/>
                  <w:marTop w:val="0"/>
                  <w:marBottom w:val="0"/>
                  <w:divBdr>
                    <w:top w:val="none" w:sz="0" w:space="0" w:color="auto"/>
                    <w:left w:val="none" w:sz="0" w:space="0" w:color="auto"/>
                    <w:bottom w:val="none" w:sz="0" w:space="0" w:color="auto"/>
                    <w:right w:val="none" w:sz="0" w:space="0" w:color="auto"/>
                  </w:divBdr>
                </w:div>
              </w:divsChild>
            </w:div>
            <w:div w:id="1428189298">
              <w:marLeft w:val="0"/>
              <w:marRight w:val="0"/>
              <w:marTop w:val="0"/>
              <w:marBottom w:val="0"/>
              <w:divBdr>
                <w:top w:val="none" w:sz="0" w:space="0" w:color="auto"/>
                <w:left w:val="none" w:sz="0" w:space="0" w:color="auto"/>
                <w:bottom w:val="none" w:sz="0" w:space="0" w:color="auto"/>
                <w:right w:val="none" w:sz="0" w:space="0" w:color="auto"/>
              </w:divBdr>
              <w:divsChild>
                <w:div w:id="1927688685">
                  <w:marLeft w:val="0"/>
                  <w:marRight w:val="0"/>
                  <w:marTop w:val="0"/>
                  <w:marBottom w:val="0"/>
                  <w:divBdr>
                    <w:top w:val="none" w:sz="0" w:space="0" w:color="auto"/>
                    <w:left w:val="none" w:sz="0" w:space="0" w:color="auto"/>
                    <w:bottom w:val="none" w:sz="0" w:space="0" w:color="auto"/>
                    <w:right w:val="none" w:sz="0" w:space="0" w:color="auto"/>
                  </w:divBdr>
                </w:div>
              </w:divsChild>
            </w:div>
            <w:div w:id="722173175">
              <w:marLeft w:val="0"/>
              <w:marRight w:val="0"/>
              <w:marTop w:val="0"/>
              <w:marBottom w:val="0"/>
              <w:divBdr>
                <w:top w:val="none" w:sz="0" w:space="0" w:color="auto"/>
                <w:left w:val="none" w:sz="0" w:space="0" w:color="auto"/>
                <w:bottom w:val="none" w:sz="0" w:space="0" w:color="auto"/>
                <w:right w:val="none" w:sz="0" w:space="0" w:color="auto"/>
              </w:divBdr>
              <w:divsChild>
                <w:div w:id="1969050164">
                  <w:marLeft w:val="0"/>
                  <w:marRight w:val="0"/>
                  <w:marTop w:val="0"/>
                  <w:marBottom w:val="0"/>
                  <w:divBdr>
                    <w:top w:val="none" w:sz="0" w:space="0" w:color="auto"/>
                    <w:left w:val="none" w:sz="0" w:space="0" w:color="auto"/>
                    <w:bottom w:val="none" w:sz="0" w:space="0" w:color="auto"/>
                    <w:right w:val="none" w:sz="0" w:space="0" w:color="auto"/>
                  </w:divBdr>
                </w:div>
              </w:divsChild>
            </w:div>
            <w:div w:id="1407192740">
              <w:marLeft w:val="0"/>
              <w:marRight w:val="0"/>
              <w:marTop w:val="0"/>
              <w:marBottom w:val="0"/>
              <w:divBdr>
                <w:top w:val="none" w:sz="0" w:space="0" w:color="auto"/>
                <w:left w:val="none" w:sz="0" w:space="0" w:color="auto"/>
                <w:bottom w:val="none" w:sz="0" w:space="0" w:color="auto"/>
                <w:right w:val="none" w:sz="0" w:space="0" w:color="auto"/>
              </w:divBdr>
              <w:divsChild>
                <w:div w:id="852840539">
                  <w:marLeft w:val="0"/>
                  <w:marRight w:val="0"/>
                  <w:marTop w:val="0"/>
                  <w:marBottom w:val="0"/>
                  <w:divBdr>
                    <w:top w:val="none" w:sz="0" w:space="0" w:color="auto"/>
                    <w:left w:val="none" w:sz="0" w:space="0" w:color="auto"/>
                    <w:bottom w:val="none" w:sz="0" w:space="0" w:color="auto"/>
                    <w:right w:val="none" w:sz="0" w:space="0" w:color="auto"/>
                  </w:divBdr>
                </w:div>
              </w:divsChild>
            </w:div>
            <w:div w:id="697127921">
              <w:marLeft w:val="0"/>
              <w:marRight w:val="0"/>
              <w:marTop w:val="0"/>
              <w:marBottom w:val="0"/>
              <w:divBdr>
                <w:top w:val="none" w:sz="0" w:space="0" w:color="auto"/>
                <w:left w:val="none" w:sz="0" w:space="0" w:color="auto"/>
                <w:bottom w:val="none" w:sz="0" w:space="0" w:color="auto"/>
                <w:right w:val="none" w:sz="0" w:space="0" w:color="auto"/>
              </w:divBdr>
              <w:divsChild>
                <w:div w:id="993490186">
                  <w:marLeft w:val="0"/>
                  <w:marRight w:val="0"/>
                  <w:marTop w:val="0"/>
                  <w:marBottom w:val="0"/>
                  <w:divBdr>
                    <w:top w:val="none" w:sz="0" w:space="0" w:color="auto"/>
                    <w:left w:val="none" w:sz="0" w:space="0" w:color="auto"/>
                    <w:bottom w:val="none" w:sz="0" w:space="0" w:color="auto"/>
                    <w:right w:val="none" w:sz="0" w:space="0" w:color="auto"/>
                  </w:divBdr>
                </w:div>
              </w:divsChild>
            </w:div>
            <w:div w:id="338392814">
              <w:marLeft w:val="0"/>
              <w:marRight w:val="0"/>
              <w:marTop w:val="0"/>
              <w:marBottom w:val="0"/>
              <w:divBdr>
                <w:top w:val="none" w:sz="0" w:space="0" w:color="auto"/>
                <w:left w:val="none" w:sz="0" w:space="0" w:color="auto"/>
                <w:bottom w:val="none" w:sz="0" w:space="0" w:color="auto"/>
                <w:right w:val="none" w:sz="0" w:space="0" w:color="auto"/>
              </w:divBdr>
              <w:divsChild>
                <w:div w:id="1555577544">
                  <w:marLeft w:val="0"/>
                  <w:marRight w:val="0"/>
                  <w:marTop w:val="0"/>
                  <w:marBottom w:val="0"/>
                  <w:divBdr>
                    <w:top w:val="none" w:sz="0" w:space="0" w:color="auto"/>
                    <w:left w:val="none" w:sz="0" w:space="0" w:color="auto"/>
                    <w:bottom w:val="none" w:sz="0" w:space="0" w:color="auto"/>
                    <w:right w:val="none" w:sz="0" w:space="0" w:color="auto"/>
                  </w:divBdr>
                </w:div>
              </w:divsChild>
            </w:div>
            <w:div w:id="769620988">
              <w:marLeft w:val="0"/>
              <w:marRight w:val="0"/>
              <w:marTop w:val="0"/>
              <w:marBottom w:val="0"/>
              <w:divBdr>
                <w:top w:val="none" w:sz="0" w:space="0" w:color="auto"/>
                <w:left w:val="none" w:sz="0" w:space="0" w:color="auto"/>
                <w:bottom w:val="none" w:sz="0" w:space="0" w:color="auto"/>
                <w:right w:val="none" w:sz="0" w:space="0" w:color="auto"/>
              </w:divBdr>
              <w:divsChild>
                <w:div w:id="586500205">
                  <w:marLeft w:val="0"/>
                  <w:marRight w:val="0"/>
                  <w:marTop w:val="0"/>
                  <w:marBottom w:val="0"/>
                  <w:divBdr>
                    <w:top w:val="none" w:sz="0" w:space="0" w:color="auto"/>
                    <w:left w:val="none" w:sz="0" w:space="0" w:color="auto"/>
                    <w:bottom w:val="none" w:sz="0" w:space="0" w:color="auto"/>
                    <w:right w:val="none" w:sz="0" w:space="0" w:color="auto"/>
                  </w:divBdr>
                </w:div>
              </w:divsChild>
            </w:div>
            <w:div w:id="1271546152">
              <w:marLeft w:val="0"/>
              <w:marRight w:val="0"/>
              <w:marTop w:val="0"/>
              <w:marBottom w:val="0"/>
              <w:divBdr>
                <w:top w:val="none" w:sz="0" w:space="0" w:color="auto"/>
                <w:left w:val="none" w:sz="0" w:space="0" w:color="auto"/>
                <w:bottom w:val="none" w:sz="0" w:space="0" w:color="auto"/>
                <w:right w:val="none" w:sz="0" w:space="0" w:color="auto"/>
              </w:divBdr>
              <w:divsChild>
                <w:div w:id="616838803">
                  <w:marLeft w:val="0"/>
                  <w:marRight w:val="0"/>
                  <w:marTop w:val="0"/>
                  <w:marBottom w:val="0"/>
                  <w:divBdr>
                    <w:top w:val="none" w:sz="0" w:space="0" w:color="auto"/>
                    <w:left w:val="none" w:sz="0" w:space="0" w:color="auto"/>
                    <w:bottom w:val="none" w:sz="0" w:space="0" w:color="auto"/>
                    <w:right w:val="none" w:sz="0" w:space="0" w:color="auto"/>
                  </w:divBdr>
                </w:div>
              </w:divsChild>
            </w:div>
            <w:div w:id="354575047">
              <w:marLeft w:val="0"/>
              <w:marRight w:val="0"/>
              <w:marTop w:val="0"/>
              <w:marBottom w:val="0"/>
              <w:divBdr>
                <w:top w:val="none" w:sz="0" w:space="0" w:color="auto"/>
                <w:left w:val="none" w:sz="0" w:space="0" w:color="auto"/>
                <w:bottom w:val="none" w:sz="0" w:space="0" w:color="auto"/>
                <w:right w:val="none" w:sz="0" w:space="0" w:color="auto"/>
              </w:divBdr>
              <w:divsChild>
                <w:div w:id="1161695457">
                  <w:marLeft w:val="0"/>
                  <w:marRight w:val="0"/>
                  <w:marTop w:val="0"/>
                  <w:marBottom w:val="0"/>
                  <w:divBdr>
                    <w:top w:val="none" w:sz="0" w:space="0" w:color="auto"/>
                    <w:left w:val="none" w:sz="0" w:space="0" w:color="auto"/>
                    <w:bottom w:val="none" w:sz="0" w:space="0" w:color="auto"/>
                    <w:right w:val="none" w:sz="0" w:space="0" w:color="auto"/>
                  </w:divBdr>
                </w:div>
              </w:divsChild>
            </w:div>
            <w:div w:id="641888087">
              <w:marLeft w:val="0"/>
              <w:marRight w:val="0"/>
              <w:marTop w:val="0"/>
              <w:marBottom w:val="0"/>
              <w:divBdr>
                <w:top w:val="none" w:sz="0" w:space="0" w:color="auto"/>
                <w:left w:val="none" w:sz="0" w:space="0" w:color="auto"/>
                <w:bottom w:val="none" w:sz="0" w:space="0" w:color="auto"/>
                <w:right w:val="none" w:sz="0" w:space="0" w:color="auto"/>
              </w:divBdr>
              <w:divsChild>
                <w:div w:id="554852199">
                  <w:marLeft w:val="0"/>
                  <w:marRight w:val="0"/>
                  <w:marTop w:val="0"/>
                  <w:marBottom w:val="0"/>
                  <w:divBdr>
                    <w:top w:val="none" w:sz="0" w:space="0" w:color="auto"/>
                    <w:left w:val="none" w:sz="0" w:space="0" w:color="auto"/>
                    <w:bottom w:val="none" w:sz="0" w:space="0" w:color="auto"/>
                    <w:right w:val="none" w:sz="0" w:space="0" w:color="auto"/>
                  </w:divBdr>
                </w:div>
              </w:divsChild>
            </w:div>
            <w:div w:id="660350033">
              <w:marLeft w:val="0"/>
              <w:marRight w:val="0"/>
              <w:marTop w:val="0"/>
              <w:marBottom w:val="0"/>
              <w:divBdr>
                <w:top w:val="none" w:sz="0" w:space="0" w:color="auto"/>
                <w:left w:val="none" w:sz="0" w:space="0" w:color="auto"/>
                <w:bottom w:val="none" w:sz="0" w:space="0" w:color="auto"/>
                <w:right w:val="none" w:sz="0" w:space="0" w:color="auto"/>
              </w:divBdr>
              <w:divsChild>
                <w:div w:id="2025326090">
                  <w:marLeft w:val="0"/>
                  <w:marRight w:val="0"/>
                  <w:marTop w:val="0"/>
                  <w:marBottom w:val="0"/>
                  <w:divBdr>
                    <w:top w:val="none" w:sz="0" w:space="0" w:color="auto"/>
                    <w:left w:val="none" w:sz="0" w:space="0" w:color="auto"/>
                    <w:bottom w:val="none" w:sz="0" w:space="0" w:color="auto"/>
                    <w:right w:val="none" w:sz="0" w:space="0" w:color="auto"/>
                  </w:divBdr>
                </w:div>
              </w:divsChild>
            </w:div>
            <w:div w:id="1181121013">
              <w:marLeft w:val="0"/>
              <w:marRight w:val="0"/>
              <w:marTop w:val="0"/>
              <w:marBottom w:val="0"/>
              <w:divBdr>
                <w:top w:val="none" w:sz="0" w:space="0" w:color="auto"/>
                <w:left w:val="none" w:sz="0" w:space="0" w:color="auto"/>
                <w:bottom w:val="none" w:sz="0" w:space="0" w:color="auto"/>
                <w:right w:val="none" w:sz="0" w:space="0" w:color="auto"/>
              </w:divBdr>
              <w:divsChild>
                <w:div w:id="1152722505">
                  <w:marLeft w:val="0"/>
                  <w:marRight w:val="0"/>
                  <w:marTop w:val="0"/>
                  <w:marBottom w:val="0"/>
                  <w:divBdr>
                    <w:top w:val="none" w:sz="0" w:space="0" w:color="auto"/>
                    <w:left w:val="none" w:sz="0" w:space="0" w:color="auto"/>
                    <w:bottom w:val="none" w:sz="0" w:space="0" w:color="auto"/>
                    <w:right w:val="none" w:sz="0" w:space="0" w:color="auto"/>
                  </w:divBdr>
                </w:div>
              </w:divsChild>
            </w:div>
            <w:div w:id="459373541">
              <w:marLeft w:val="0"/>
              <w:marRight w:val="0"/>
              <w:marTop w:val="0"/>
              <w:marBottom w:val="0"/>
              <w:divBdr>
                <w:top w:val="none" w:sz="0" w:space="0" w:color="auto"/>
                <w:left w:val="none" w:sz="0" w:space="0" w:color="auto"/>
                <w:bottom w:val="none" w:sz="0" w:space="0" w:color="auto"/>
                <w:right w:val="none" w:sz="0" w:space="0" w:color="auto"/>
              </w:divBdr>
              <w:divsChild>
                <w:div w:id="1195264142">
                  <w:marLeft w:val="0"/>
                  <w:marRight w:val="0"/>
                  <w:marTop w:val="0"/>
                  <w:marBottom w:val="0"/>
                  <w:divBdr>
                    <w:top w:val="none" w:sz="0" w:space="0" w:color="auto"/>
                    <w:left w:val="none" w:sz="0" w:space="0" w:color="auto"/>
                    <w:bottom w:val="none" w:sz="0" w:space="0" w:color="auto"/>
                    <w:right w:val="none" w:sz="0" w:space="0" w:color="auto"/>
                  </w:divBdr>
                </w:div>
              </w:divsChild>
            </w:div>
            <w:div w:id="801925199">
              <w:marLeft w:val="0"/>
              <w:marRight w:val="0"/>
              <w:marTop w:val="0"/>
              <w:marBottom w:val="0"/>
              <w:divBdr>
                <w:top w:val="none" w:sz="0" w:space="0" w:color="auto"/>
                <w:left w:val="none" w:sz="0" w:space="0" w:color="auto"/>
                <w:bottom w:val="none" w:sz="0" w:space="0" w:color="auto"/>
                <w:right w:val="none" w:sz="0" w:space="0" w:color="auto"/>
              </w:divBdr>
              <w:divsChild>
                <w:div w:id="769004920">
                  <w:marLeft w:val="0"/>
                  <w:marRight w:val="0"/>
                  <w:marTop w:val="0"/>
                  <w:marBottom w:val="0"/>
                  <w:divBdr>
                    <w:top w:val="none" w:sz="0" w:space="0" w:color="auto"/>
                    <w:left w:val="none" w:sz="0" w:space="0" w:color="auto"/>
                    <w:bottom w:val="none" w:sz="0" w:space="0" w:color="auto"/>
                    <w:right w:val="none" w:sz="0" w:space="0" w:color="auto"/>
                  </w:divBdr>
                </w:div>
              </w:divsChild>
            </w:div>
            <w:div w:id="1391462736">
              <w:marLeft w:val="0"/>
              <w:marRight w:val="0"/>
              <w:marTop w:val="0"/>
              <w:marBottom w:val="0"/>
              <w:divBdr>
                <w:top w:val="none" w:sz="0" w:space="0" w:color="auto"/>
                <w:left w:val="none" w:sz="0" w:space="0" w:color="auto"/>
                <w:bottom w:val="none" w:sz="0" w:space="0" w:color="auto"/>
                <w:right w:val="none" w:sz="0" w:space="0" w:color="auto"/>
              </w:divBdr>
              <w:divsChild>
                <w:div w:id="1262376521">
                  <w:marLeft w:val="0"/>
                  <w:marRight w:val="0"/>
                  <w:marTop w:val="0"/>
                  <w:marBottom w:val="0"/>
                  <w:divBdr>
                    <w:top w:val="none" w:sz="0" w:space="0" w:color="auto"/>
                    <w:left w:val="none" w:sz="0" w:space="0" w:color="auto"/>
                    <w:bottom w:val="none" w:sz="0" w:space="0" w:color="auto"/>
                    <w:right w:val="none" w:sz="0" w:space="0" w:color="auto"/>
                  </w:divBdr>
                </w:div>
              </w:divsChild>
            </w:div>
            <w:div w:id="194584884">
              <w:marLeft w:val="0"/>
              <w:marRight w:val="0"/>
              <w:marTop w:val="0"/>
              <w:marBottom w:val="0"/>
              <w:divBdr>
                <w:top w:val="none" w:sz="0" w:space="0" w:color="auto"/>
                <w:left w:val="none" w:sz="0" w:space="0" w:color="auto"/>
                <w:bottom w:val="none" w:sz="0" w:space="0" w:color="auto"/>
                <w:right w:val="none" w:sz="0" w:space="0" w:color="auto"/>
              </w:divBdr>
              <w:divsChild>
                <w:div w:id="10944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5281">
      <w:bodyDiv w:val="1"/>
      <w:marLeft w:val="0"/>
      <w:marRight w:val="0"/>
      <w:marTop w:val="0"/>
      <w:marBottom w:val="0"/>
      <w:divBdr>
        <w:top w:val="none" w:sz="0" w:space="0" w:color="auto"/>
        <w:left w:val="none" w:sz="0" w:space="0" w:color="auto"/>
        <w:bottom w:val="none" w:sz="0" w:space="0" w:color="auto"/>
        <w:right w:val="none" w:sz="0" w:space="0" w:color="auto"/>
      </w:divBdr>
    </w:div>
    <w:div w:id="797798598">
      <w:bodyDiv w:val="1"/>
      <w:marLeft w:val="0"/>
      <w:marRight w:val="0"/>
      <w:marTop w:val="0"/>
      <w:marBottom w:val="0"/>
      <w:divBdr>
        <w:top w:val="none" w:sz="0" w:space="0" w:color="auto"/>
        <w:left w:val="none" w:sz="0" w:space="0" w:color="auto"/>
        <w:bottom w:val="none" w:sz="0" w:space="0" w:color="auto"/>
        <w:right w:val="none" w:sz="0" w:space="0" w:color="auto"/>
      </w:divBdr>
    </w:div>
    <w:div w:id="1144614734">
      <w:bodyDiv w:val="1"/>
      <w:marLeft w:val="0"/>
      <w:marRight w:val="0"/>
      <w:marTop w:val="0"/>
      <w:marBottom w:val="0"/>
      <w:divBdr>
        <w:top w:val="none" w:sz="0" w:space="0" w:color="auto"/>
        <w:left w:val="none" w:sz="0" w:space="0" w:color="auto"/>
        <w:bottom w:val="none" w:sz="0" w:space="0" w:color="auto"/>
        <w:right w:val="none" w:sz="0" w:space="0" w:color="auto"/>
      </w:divBdr>
    </w:div>
    <w:div w:id="1204560312">
      <w:bodyDiv w:val="1"/>
      <w:marLeft w:val="0"/>
      <w:marRight w:val="0"/>
      <w:marTop w:val="0"/>
      <w:marBottom w:val="0"/>
      <w:divBdr>
        <w:top w:val="none" w:sz="0" w:space="0" w:color="auto"/>
        <w:left w:val="none" w:sz="0" w:space="0" w:color="auto"/>
        <w:bottom w:val="none" w:sz="0" w:space="0" w:color="auto"/>
        <w:right w:val="none" w:sz="0" w:space="0" w:color="auto"/>
      </w:divBdr>
    </w:div>
    <w:div w:id="1811704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GBSTSS</Company>
  <LinksUpToDate>false</LinksUpToDate>
  <CharactersWithSpaces>2494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Krievane</dc:creator>
  <cp:keywords/>
  <dc:description/>
  <cp:lastModifiedBy>Inese Jesse</cp:lastModifiedBy>
  <cp:revision>2</cp:revision>
  <cp:lastPrinted>2017-05-17T15:50:00Z</cp:lastPrinted>
  <dcterms:created xsi:type="dcterms:W3CDTF">2022-09-27T14:38:00Z</dcterms:created>
  <dcterms:modified xsi:type="dcterms:W3CDTF">2022-09-27T14:38:00Z</dcterms:modified>
  <cp:category/>
</cp:coreProperties>
</file>